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37" w:rsidRDefault="00071A37">
      <w:pPr>
        <w:spacing w:after="134"/>
        <w:rPr>
          <w:rFonts w:ascii="Arial" w:eastAsia="Arial" w:hAnsi="Arial" w:cs="Arial"/>
          <w:b/>
          <w:sz w:val="32"/>
          <w:u w:val="single" w:color="000000"/>
        </w:rPr>
      </w:pPr>
      <w:bookmarkStart w:id="0" w:name="_GoBack"/>
      <w:bookmarkEnd w:id="0"/>
      <w:r>
        <w:rPr>
          <w:noProof/>
        </w:rPr>
        <w:drawing>
          <wp:anchor distT="0" distB="0" distL="114300" distR="114300" simplePos="0" relativeHeight="251659264" behindDoc="0" locked="0" layoutInCell="1" allowOverlap="1" wp14:anchorId="49675BE8" wp14:editId="1D3DB969">
            <wp:simplePos x="0" y="0"/>
            <wp:positionH relativeFrom="page">
              <wp:align>center</wp:align>
            </wp:positionH>
            <wp:positionV relativeFrom="paragraph">
              <wp:posOffset>8255</wp:posOffset>
            </wp:positionV>
            <wp:extent cx="3454400" cy="105410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extLst>
                        <a:ext uri="{28A0092B-C50C-407E-A947-70E740481C1C}">
                          <a14:useLocalDpi xmlns:a14="http://schemas.microsoft.com/office/drawing/2010/main" val="0"/>
                        </a:ext>
                      </a:extLst>
                    </a:blip>
                    <a:stretch>
                      <a:fillRect/>
                    </a:stretch>
                  </pic:blipFill>
                  <pic:spPr>
                    <a:xfrm>
                      <a:off x="0" y="0"/>
                      <a:ext cx="3454400" cy="1054100"/>
                    </a:xfrm>
                    <a:prstGeom prst="rect">
                      <a:avLst/>
                    </a:prstGeom>
                  </pic:spPr>
                </pic:pic>
              </a:graphicData>
            </a:graphic>
            <wp14:sizeRelH relativeFrom="margin">
              <wp14:pctWidth>0</wp14:pctWidth>
            </wp14:sizeRelH>
            <wp14:sizeRelV relativeFrom="margin">
              <wp14:pctHeight>0</wp14:pctHeight>
            </wp14:sizeRelV>
          </wp:anchor>
        </w:drawing>
      </w:r>
    </w:p>
    <w:p w:rsidR="00071A37" w:rsidRDefault="00071A37">
      <w:pPr>
        <w:spacing w:after="134"/>
        <w:rPr>
          <w:rFonts w:ascii="Arial" w:eastAsia="Arial" w:hAnsi="Arial" w:cs="Arial"/>
          <w:b/>
          <w:sz w:val="32"/>
          <w:u w:val="single" w:color="000000"/>
        </w:rPr>
      </w:pPr>
    </w:p>
    <w:p w:rsidR="00071A37" w:rsidRDefault="00071A37">
      <w:pPr>
        <w:spacing w:after="134"/>
        <w:rPr>
          <w:rFonts w:ascii="Arial" w:eastAsia="Arial" w:hAnsi="Arial" w:cs="Arial"/>
          <w:b/>
          <w:sz w:val="32"/>
          <w:u w:val="single" w:color="000000"/>
        </w:rPr>
      </w:pPr>
    </w:p>
    <w:p w:rsidR="00071A37" w:rsidRDefault="00071A37">
      <w:pPr>
        <w:spacing w:after="134"/>
        <w:rPr>
          <w:rFonts w:ascii="Arial" w:eastAsia="Arial" w:hAnsi="Arial" w:cs="Arial"/>
          <w:b/>
          <w:sz w:val="32"/>
          <w:u w:val="single" w:color="000000"/>
        </w:rPr>
      </w:pPr>
    </w:p>
    <w:p w:rsidR="00BB2DA6" w:rsidRDefault="008A378F">
      <w:pPr>
        <w:spacing w:after="134"/>
      </w:pPr>
      <w:r>
        <w:rPr>
          <w:rFonts w:ascii="Arial" w:eastAsia="Arial" w:hAnsi="Arial" w:cs="Arial"/>
          <w:b/>
          <w:sz w:val="32"/>
          <w:u w:val="single" w:color="000000"/>
        </w:rPr>
        <w:t xml:space="preserve">Supporting Pupils </w:t>
      </w:r>
      <w:proofErr w:type="gramStart"/>
      <w:r>
        <w:rPr>
          <w:rFonts w:ascii="Arial" w:eastAsia="Arial" w:hAnsi="Arial" w:cs="Arial"/>
          <w:b/>
          <w:sz w:val="32"/>
          <w:u w:val="single" w:color="000000"/>
        </w:rPr>
        <w:t>At</w:t>
      </w:r>
      <w:proofErr w:type="gramEnd"/>
      <w:r>
        <w:rPr>
          <w:rFonts w:ascii="Arial" w:eastAsia="Arial" w:hAnsi="Arial" w:cs="Arial"/>
          <w:b/>
          <w:sz w:val="32"/>
          <w:u w:val="single" w:color="000000"/>
        </w:rPr>
        <w:t xml:space="preserve"> School With Medical Conditions</w:t>
      </w:r>
      <w:r>
        <w:rPr>
          <w:rFonts w:ascii="Arial" w:eastAsia="Arial" w:hAnsi="Arial" w:cs="Arial"/>
          <w:b/>
          <w:sz w:val="32"/>
        </w:rPr>
        <w:t xml:space="preserve"> </w:t>
      </w:r>
    </w:p>
    <w:p w:rsidR="00BB2DA6" w:rsidRDefault="008A378F">
      <w:pPr>
        <w:spacing w:after="235"/>
        <w:ind w:right="3694"/>
        <w:jc w:val="center"/>
      </w:pPr>
      <w:r>
        <w:rPr>
          <w:rFonts w:ascii="Arial" w:eastAsia="Arial" w:hAnsi="Arial" w:cs="Arial"/>
          <w:i/>
        </w:rPr>
        <w:t xml:space="preserve">Written in conjunction with statutory guidance September 2014 (DfE) </w:t>
      </w:r>
    </w:p>
    <w:p w:rsidR="00BB2DA6" w:rsidRDefault="008A378F" w:rsidP="00AF0129">
      <w:pPr>
        <w:spacing w:after="0"/>
        <w:ind w:left="10" w:right="3333" w:hanging="10"/>
      </w:pPr>
      <w:r>
        <w:rPr>
          <w:rFonts w:ascii="Arial" w:eastAsia="Arial" w:hAnsi="Arial" w:cs="Arial"/>
          <w:b/>
          <w:sz w:val="24"/>
        </w:rPr>
        <w:t>Policy written by</w:t>
      </w:r>
      <w:r w:rsidR="00AF0129">
        <w:rPr>
          <w:rFonts w:ascii="Arial" w:eastAsia="Arial" w:hAnsi="Arial" w:cs="Arial"/>
          <w:b/>
          <w:sz w:val="24"/>
        </w:rPr>
        <w:t xml:space="preserve"> </w:t>
      </w:r>
      <w:r w:rsidR="00071A37">
        <w:rPr>
          <w:rFonts w:ascii="Arial" w:eastAsia="Arial" w:hAnsi="Arial" w:cs="Arial"/>
          <w:b/>
          <w:sz w:val="24"/>
        </w:rPr>
        <w:t>Mrs Milum</w:t>
      </w:r>
      <w:r>
        <w:rPr>
          <w:rFonts w:ascii="Arial" w:eastAsia="Arial" w:hAnsi="Arial" w:cs="Arial"/>
          <w:b/>
          <w:sz w:val="24"/>
        </w:rPr>
        <w:t xml:space="preserve"> (SENCo) </w:t>
      </w:r>
      <w:r w:rsidR="004245DB">
        <w:rPr>
          <w:rFonts w:ascii="Arial" w:eastAsia="Arial" w:hAnsi="Arial" w:cs="Arial"/>
          <w:b/>
          <w:sz w:val="24"/>
        </w:rPr>
        <w:t xml:space="preserve">and Alex Batten </w:t>
      </w:r>
      <w:r>
        <w:rPr>
          <w:rFonts w:ascii="Arial" w:eastAsia="Arial" w:hAnsi="Arial" w:cs="Arial"/>
          <w:b/>
          <w:sz w:val="24"/>
        </w:rPr>
        <w:t>(Lead First Aider)</w:t>
      </w:r>
      <w:r>
        <w:rPr>
          <w:rFonts w:ascii="Arial" w:eastAsia="Arial" w:hAnsi="Arial" w:cs="Arial"/>
          <w:i/>
        </w:rPr>
        <w:t xml:space="preserve"> </w:t>
      </w:r>
    </w:p>
    <w:tbl>
      <w:tblPr>
        <w:tblStyle w:val="TableGrid"/>
        <w:tblW w:w="15312" w:type="dxa"/>
        <w:tblInd w:w="-3627" w:type="dxa"/>
        <w:tblCellMar>
          <w:top w:w="8" w:type="dxa"/>
          <w:left w:w="425" w:type="dxa"/>
          <w:right w:w="42" w:type="dxa"/>
        </w:tblCellMar>
        <w:tblLook w:val="04A0" w:firstRow="1" w:lastRow="0" w:firstColumn="1" w:lastColumn="0" w:noHBand="0" w:noVBand="1"/>
      </w:tblPr>
      <w:tblGrid>
        <w:gridCol w:w="12194"/>
        <w:gridCol w:w="3118"/>
      </w:tblGrid>
      <w:tr w:rsidR="00D74650" w:rsidTr="00D74650">
        <w:trPr>
          <w:trHeight w:val="286"/>
        </w:trPr>
        <w:tc>
          <w:tcPr>
            <w:tcW w:w="12194" w:type="dxa"/>
            <w:tcBorders>
              <w:top w:val="single" w:sz="4" w:space="0" w:color="000000"/>
              <w:left w:val="single" w:sz="4" w:space="0" w:color="000000"/>
              <w:bottom w:val="single" w:sz="4" w:space="0" w:color="000000"/>
              <w:right w:val="single" w:sz="4" w:space="0" w:color="000000"/>
            </w:tcBorders>
            <w:shd w:val="clear" w:color="auto" w:fill="92D050"/>
          </w:tcPr>
          <w:p w:rsidR="004D51FD" w:rsidRDefault="004D51FD" w:rsidP="00D74650">
            <w:pPr>
              <w:rPr>
                <w:rFonts w:ascii="Arial" w:eastAsia="Arial" w:hAnsi="Arial" w:cs="Arial"/>
                <w:b/>
                <w:sz w:val="24"/>
                <w:u w:val="single" w:color="000000"/>
              </w:rPr>
            </w:pPr>
          </w:p>
          <w:p w:rsidR="00D74650" w:rsidRDefault="00D74650" w:rsidP="00D74650">
            <w:pPr>
              <w:rPr>
                <w:b/>
                <w:i/>
              </w:rPr>
            </w:pPr>
            <w:r>
              <w:rPr>
                <w:rFonts w:ascii="Arial" w:eastAsia="Arial" w:hAnsi="Arial" w:cs="Arial"/>
                <w:b/>
                <w:sz w:val="24"/>
                <w:u w:val="single" w:color="000000"/>
              </w:rPr>
              <w:t>Supporting pupils at school with medical conditions</w:t>
            </w:r>
            <w:r>
              <w:rPr>
                <w:b/>
                <w:i/>
              </w:rPr>
              <w:t xml:space="preserve"> </w:t>
            </w:r>
          </w:p>
          <w:p w:rsidR="00D74650" w:rsidRDefault="00D74650" w:rsidP="00D74650"/>
        </w:tc>
        <w:tc>
          <w:tcPr>
            <w:tcW w:w="3118" w:type="dxa"/>
            <w:tcBorders>
              <w:top w:val="single" w:sz="4" w:space="0" w:color="000000"/>
              <w:left w:val="single" w:sz="4" w:space="0" w:color="000000"/>
              <w:bottom w:val="single" w:sz="4" w:space="0" w:color="000000"/>
              <w:right w:val="single" w:sz="4" w:space="0" w:color="000000"/>
            </w:tcBorders>
            <w:shd w:val="clear" w:color="auto" w:fill="92D050"/>
          </w:tcPr>
          <w:p w:rsidR="004D51FD" w:rsidRDefault="004D51FD" w:rsidP="00D74650">
            <w:pPr>
              <w:ind w:left="140"/>
              <w:rPr>
                <w:rFonts w:ascii="Arial" w:eastAsia="Arial" w:hAnsi="Arial" w:cs="Arial"/>
                <w:b/>
                <w:sz w:val="24"/>
              </w:rPr>
            </w:pPr>
          </w:p>
          <w:p w:rsidR="00D74650" w:rsidRDefault="00D74650" w:rsidP="00D74650">
            <w:pPr>
              <w:ind w:left="140"/>
            </w:pPr>
            <w:r>
              <w:rPr>
                <w:rFonts w:ascii="Arial" w:eastAsia="Arial" w:hAnsi="Arial" w:cs="Arial"/>
                <w:b/>
                <w:sz w:val="24"/>
              </w:rPr>
              <w:t xml:space="preserve">Who is responsible? </w:t>
            </w:r>
          </w:p>
        </w:tc>
      </w:tr>
      <w:tr w:rsidR="00D74650" w:rsidTr="00D74650">
        <w:trPr>
          <w:trHeight w:val="874"/>
        </w:trPr>
        <w:tc>
          <w:tcPr>
            <w:tcW w:w="12194" w:type="dxa"/>
            <w:tcBorders>
              <w:top w:val="single" w:sz="4" w:space="0" w:color="000000"/>
              <w:left w:val="single" w:sz="4" w:space="0" w:color="000000"/>
              <w:bottom w:val="single" w:sz="4" w:space="0" w:color="000000"/>
              <w:right w:val="single" w:sz="4" w:space="0" w:color="000000"/>
            </w:tcBorders>
            <w:vAlign w:val="center"/>
          </w:tcPr>
          <w:p w:rsidR="00D74650" w:rsidRDefault="00D74650" w:rsidP="00D74650">
            <w:pPr>
              <w:ind w:left="1124" w:hanging="360"/>
              <w:jc w:val="both"/>
            </w:pPr>
            <w:r>
              <w:rPr>
                <w:rFonts w:ascii="Segoe UI Symbol" w:eastAsia="Segoe UI Symbol" w:hAnsi="Segoe UI Symbol" w:cs="Segoe UI Symbol"/>
                <w:sz w:val="24"/>
              </w:rPr>
              <w:t></w:t>
            </w:r>
            <w:r>
              <w:rPr>
                <w:rFonts w:ascii="Arial" w:eastAsia="Arial" w:hAnsi="Arial" w:cs="Arial"/>
                <w:sz w:val="24"/>
              </w:rPr>
              <w:t xml:space="preserve"> We aim to ensure that all children, including those with medical conditions can continue to enjoy learning, friendships and play. </w:t>
            </w:r>
            <w:r>
              <w:rPr>
                <w:rFonts w:ascii="Arial" w:eastAsia="Arial" w:hAnsi="Arial" w:cs="Arial"/>
                <w:b/>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74650" w:rsidRDefault="00D74650" w:rsidP="00D74650">
            <w:pPr>
              <w:ind w:right="26"/>
              <w:jc w:val="center"/>
              <w:rPr>
                <w:rFonts w:ascii="Arial" w:eastAsia="Arial" w:hAnsi="Arial" w:cs="Arial"/>
                <w:sz w:val="24"/>
              </w:rPr>
            </w:pPr>
            <w:r>
              <w:rPr>
                <w:rFonts w:ascii="Arial" w:eastAsia="Arial" w:hAnsi="Arial" w:cs="Arial"/>
                <w:sz w:val="24"/>
              </w:rPr>
              <w:t xml:space="preserve">Headteacher </w:t>
            </w:r>
          </w:p>
          <w:p w:rsidR="00D74650" w:rsidRDefault="00D74650" w:rsidP="00D74650">
            <w:pPr>
              <w:ind w:right="26"/>
              <w:jc w:val="center"/>
            </w:pPr>
            <w:r>
              <w:rPr>
                <w:rFonts w:ascii="Arial" w:eastAsia="Arial" w:hAnsi="Arial" w:cs="Arial"/>
                <w:sz w:val="24"/>
              </w:rPr>
              <w:t xml:space="preserve">All staff </w:t>
            </w:r>
          </w:p>
        </w:tc>
      </w:tr>
      <w:tr w:rsidR="00D74650" w:rsidTr="00D74650">
        <w:trPr>
          <w:trHeight w:val="1186"/>
        </w:trPr>
        <w:tc>
          <w:tcPr>
            <w:tcW w:w="12194" w:type="dxa"/>
            <w:tcBorders>
              <w:top w:val="single" w:sz="4" w:space="0" w:color="000000"/>
              <w:left w:val="single" w:sz="4" w:space="0" w:color="000000"/>
              <w:bottom w:val="single" w:sz="4" w:space="0" w:color="000000"/>
              <w:right w:val="single" w:sz="4" w:space="0" w:color="000000"/>
            </w:tcBorders>
            <w:vAlign w:val="center"/>
          </w:tcPr>
          <w:p w:rsidR="00D74650" w:rsidRDefault="00D74650" w:rsidP="00D74650">
            <w:pPr>
              <w:ind w:left="1124" w:right="78" w:hanging="360"/>
              <w:jc w:val="both"/>
            </w:pPr>
            <w:r>
              <w:rPr>
                <w:rFonts w:ascii="Segoe UI Symbol" w:eastAsia="Segoe UI Symbol" w:hAnsi="Segoe UI Symbol" w:cs="Segoe UI Symbol"/>
                <w:sz w:val="24"/>
              </w:rPr>
              <w:t></w:t>
            </w:r>
            <w:r>
              <w:rPr>
                <w:rFonts w:ascii="Arial" w:eastAsia="Arial" w:hAnsi="Arial" w:cs="Arial"/>
                <w:sz w:val="24"/>
              </w:rPr>
              <w:t xml:space="preserve"> Parents have the prime responsibility for their child’s health and are required to provide the school with information about their child’s medical condition before they are admitted to the school, or as soon as the child first develops a particular medical need.   </w:t>
            </w:r>
          </w:p>
        </w:tc>
        <w:tc>
          <w:tcPr>
            <w:tcW w:w="3118" w:type="dxa"/>
            <w:tcBorders>
              <w:top w:val="single" w:sz="4" w:space="0" w:color="000000"/>
              <w:left w:val="single" w:sz="4" w:space="0" w:color="000000"/>
              <w:bottom w:val="single" w:sz="4" w:space="0" w:color="000000"/>
              <w:right w:val="single" w:sz="4" w:space="0" w:color="000000"/>
            </w:tcBorders>
          </w:tcPr>
          <w:p w:rsidR="00D74650" w:rsidRDefault="00D74650" w:rsidP="00D74650">
            <w:pPr>
              <w:ind w:right="21"/>
              <w:jc w:val="center"/>
            </w:pPr>
            <w:r>
              <w:rPr>
                <w:rFonts w:ascii="Arial" w:eastAsia="Arial" w:hAnsi="Arial" w:cs="Arial"/>
                <w:sz w:val="24"/>
              </w:rPr>
              <w:t xml:space="preserve">Parents </w:t>
            </w:r>
          </w:p>
        </w:tc>
      </w:tr>
      <w:tr w:rsidR="00D74650" w:rsidTr="00CE27EC">
        <w:trPr>
          <w:trHeight w:val="802"/>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D74650" w:rsidRDefault="00D74650" w:rsidP="00293861">
            <w:r>
              <w:rPr>
                <w:rFonts w:ascii="Arial" w:eastAsia="Arial" w:hAnsi="Arial" w:cs="Arial"/>
                <w:b/>
                <w:sz w:val="24"/>
                <w:u w:val="single" w:color="000000"/>
              </w:rPr>
              <w:t>Pupils with Short–Term Medical Needs</w:t>
            </w:r>
            <w:r>
              <w:rPr>
                <w:rFonts w:ascii="Arial" w:eastAsia="Arial" w:hAnsi="Arial" w:cs="Arial"/>
                <w:sz w:val="24"/>
              </w:rPr>
              <w:t xml:space="preserve"> </w:t>
            </w:r>
          </w:p>
        </w:tc>
      </w:tr>
      <w:tr w:rsidR="00D74650" w:rsidTr="00D74650">
        <w:trPr>
          <w:trHeight w:val="1738"/>
        </w:trPr>
        <w:tc>
          <w:tcPr>
            <w:tcW w:w="12194" w:type="dxa"/>
            <w:tcBorders>
              <w:top w:val="single" w:sz="4" w:space="0" w:color="000000"/>
              <w:left w:val="single" w:sz="4" w:space="0" w:color="000000"/>
              <w:bottom w:val="single" w:sz="4" w:space="0" w:color="000000"/>
              <w:right w:val="single" w:sz="4" w:space="0" w:color="000000"/>
            </w:tcBorders>
            <w:vAlign w:val="center"/>
          </w:tcPr>
          <w:p w:rsidR="00D74650" w:rsidRDefault="00D74650" w:rsidP="00D74650">
            <w:pPr>
              <w:spacing w:after="119" w:line="272" w:lineRule="auto"/>
              <w:ind w:left="1124" w:right="67" w:hanging="360"/>
              <w:jc w:val="both"/>
            </w:pPr>
            <w:r>
              <w:rPr>
                <w:rFonts w:ascii="Segoe UI Symbol" w:eastAsia="Segoe UI Symbol" w:hAnsi="Segoe UI Symbol" w:cs="Segoe UI Symbol"/>
                <w:sz w:val="24"/>
              </w:rPr>
              <w:t></w:t>
            </w:r>
            <w:r>
              <w:rPr>
                <w:rFonts w:ascii="Arial" w:eastAsia="Arial" w:hAnsi="Arial" w:cs="Arial"/>
                <w:sz w:val="24"/>
              </w:rPr>
              <w:t xml:space="preserve"> If children are unwell and unable to cope with a busy school day or if the child has an infectious or contagious condition, they should not be sent to school. If they become ill during the day, parents/carers will be contacted by the school office in order that the child can be taken home. </w:t>
            </w:r>
          </w:p>
          <w:p w:rsidR="00D74650" w:rsidRDefault="00D74650" w:rsidP="00D74650">
            <w:pPr>
              <w:ind w:left="1124"/>
            </w:pPr>
            <w:r>
              <w:rPr>
                <w:rFonts w:ascii="Arial" w:eastAsia="Arial" w:hAnsi="Arial" w:cs="Arial"/>
                <w:b/>
                <w:i/>
                <w:sz w:val="24"/>
              </w:rPr>
              <w:t xml:space="preserve">Please refer to Guidance on infection control in schools and other childcare settings. </w:t>
            </w:r>
          </w:p>
        </w:tc>
        <w:tc>
          <w:tcPr>
            <w:tcW w:w="3118" w:type="dxa"/>
            <w:tcBorders>
              <w:top w:val="single" w:sz="4" w:space="0" w:color="000000"/>
              <w:left w:val="single" w:sz="4" w:space="0" w:color="000000"/>
              <w:bottom w:val="single" w:sz="4" w:space="0" w:color="000000"/>
              <w:right w:val="single" w:sz="4" w:space="0" w:color="000000"/>
            </w:tcBorders>
          </w:tcPr>
          <w:p w:rsidR="00BA1EAF" w:rsidRDefault="00BA1EAF" w:rsidP="00D74650">
            <w:pPr>
              <w:spacing w:after="14"/>
              <w:ind w:right="21"/>
              <w:jc w:val="center"/>
              <w:rPr>
                <w:rFonts w:ascii="Arial" w:eastAsia="Arial" w:hAnsi="Arial" w:cs="Arial"/>
                <w:sz w:val="24"/>
              </w:rPr>
            </w:pPr>
          </w:p>
          <w:p w:rsidR="00D74650" w:rsidRDefault="00D74650" w:rsidP="00D74650">
            <w:pPr>
              <w:spacing w:after="14"/>
              <w:ind w:right="21"/>
              <w:jc w:val="center"/>
            </w:pPr>
            <w:r>
              <w:rPr>
                <w:rFonts w:ascii="Arial" w:eastAsia="Arial" w:hAnsi="Arial" w:cs="Arial"/>
                <w:sz w:val="24"/>
              </w:rPr>
              <w:t xml:space="preserve">Parents </w:t>
            </w:r>
          </w:p>
          <w:p w:rsidR="00D74650" w:rsidRDefault="00D74650" w:rsidP="00D74650">
            <w:pPr>
              <w:ind w:left="208" w:right="163"/>
              <w:jc w:val="center"/>
            </w:pPr>
            <w:r>
              <w:rPr>
                <w:rFonts w:ascii="Arial" w:eastAsia="Arial" w:hAnsi="Arial" w:cs="Arial"/>
                <w:sz w:val="24"/>
              </w:rPr>
              <w:t xml:space="preserve">Class teachers Office Staff </w:t>
            </w:r>
          </w:p>
        </w:tc>
      </w:tr>
      <w:tr w:rsidR="00D74650" w:rsidTr="00D74650">
        <w:trPr>
          <w:trHeight w:val="1683"/>
        </w:trPr>
        <w:tc>
          <w:tcPr>
            <w:tcW w:w="12194" w:type="dxa"/>
            <w:tcBorders>
              <w:top w:val="single" w:sz="4" w:space="0" w:color="000000"/>
              <w:left w:val="single" w:sz="4" w:space="0" w:color="000000"/>
              <w:bottom w:val="single" w:sz="4" w:space="0" w:color="000000"/>
              <w:right w:val="single" w:sz="4" w:space="0" w:color="000000"/>
            </w:tcBorders>
          </w:tcPr>
          <w:p w:rsidR="00D74650" w:rsidRDefault="00D74650" w:rsidP="00D74650">
            <w:pPr>
              <w:ind w:left="1124" w:right="67" w:hanging="360"/>
              <w:jc w:val="both"/>
            </w:pPr>
            <w:r>
              <w:rPr>
                <w:rFonts w:ascii="Segoe UI Symbol" w:eastAsia="Segoe UI Symbol" w:hAnsi="Segoe UI Symbol" w:cs="Segoe UI Symbol"/>
                <w:sz w:val="24"/>
              </w:rPr>
              <w:t></w:t>
            </w:r>
            <w:r>
              <w:rPr>
                <w:rFonts w:ascii="Arial" w:eastAsia="Arial" w:hAnsi="Arial" w:cs="Arial"/>
                <w:sz w:val="24"/>
              </w:rPr>
              <w:t xml:space="preserve"> Some children will need to take prescribed medicines during their time in school. This will usually be for a short period only, perhaps to finish a course of prescribed antibiotics.  Where possible doses should be given before or after school, however prescribed medicines may be brought into school if it would be detrimental to the child not to do so. Medicines should be brought to school in the original containers with the labels attached. </w:t>
            </w:r>
          </w:p>
        </w:tc>
        <w:tc>
          <w:tcPr>
            <w:tcW w:w="3118" w:type="dxa"/>
            <w:tcBorders>
              <w:top w:val="single" w:sz="4" w:space="0" w:color="000000"/>
              <w:left w:val="single" w:sz="4" w:space="0" w:color="000000"/>
              <w:bottom w:val="single" w:sz="4" w:space="0" w:color="000000"/>
              <w:right w:val="single" w:sz="4" w:space="0" w:color="000000"/>
            </w:tcBorders>
            <w:vAlign w:val="center"/>
          </w:tcPr>
          <w:p w:rsidR="00D74650" w:rsidRPr="00384F79" w:rsidRDefault="00384F79" w:rsidP="00384F79">
            <w:pPr>
              <w:ind w:right="382"/>
              <w:rPr>
                <w:sz w:val="24"/>
                <w:szCs w:val="24"/>
              </w:rPr>
            </w:pPr>
            <w:r>
              <w:rPr>
                <w:rFonts w:ascii="Arial" w:eastAsia="Arial" w:hAnsi="Arial" w:cs="Arial"/>
                <w:sz w:val="24"/>
                <w:szCs w:val="24"/>
              </w:rPr>
              <w:t xml:space="preserve">           </w:t>
            </w:r>
            <w:r w:rsidR="00D74650" w:rsidRPr="00384F79">
              <w:rPr>
                <w:rFonts w:ascii="Arial" w:eastAsia="Arial" w:hAnsi="Arial" w:cs="Arial"/>
                <w:sz w:val="24"/>
                <w:szCs w:val="24"/>
              </w:rPr>
              <w:t>Parents</w:t>
            </w:r>
            <w:r w:rsidR="00D74650" w:rsidRPr="00384F79">
              <w:rPr>
                <w:sz w:val="24"/>
                <w:szCs w:val="24"/>
              </w:rPr>
              <w:t xml:space="preserve"> </w:t>
            </w:r>
          </w:p>
        </w:tc>
      </w:tr>
      <w:tr w:rsidR="00D74650"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D74650" w:rsidRDefault="00D74650" w:rsidP="00D74650">
            <w:pPr>
              <w:ind w:left="1124" w:hanging="360"/>
              <w:jc w:val="both"/>
            </w:pPr>
            <w:r>
              <w:rPr>
                <w:rFonts w:ascii="Segoe UI Symbol" w:eastAsia="Segoe UI Symbol" w:hAnsi="Segoe UI Symbol" w:cs="Segoe UI Symbol"/>
                <w:sz w:val="24"/>
              </w:rPr>
              <w:lastRenderedPageBreak/>
              <w:t></w:t>
            </w:r>
            <w:r>
              <w:rPr>
                <w:rFonts w:ascii="Arial" w:eastAsia="Arial" w:hAnsi="Arial" w:cs="Arial"/>
                <w:sz w:val="24"/>
              </w:rPr>
              <w:t xml:space="preserve"> Parents must inform the school (using the forms available from the school office) about the medicines that their child needs to take and provide details of any further support required.  </w:t>
            </w:r>
          </w:p>
        </w:tc>
        <w:tc>
          <w:tcPr>
            <w:tcW w:w="3118" w:type="dxa"/>
            <w:tcBorders>
              <w:top w:val="single" w:sz="4" w:space="0" w:color="000000"/>
              <w:left w:val="single" w:sz="4" w:space="0" w:color="000000"/>
              <w:bottom w:val="single" w:sz="4" w:space="0" w:color="000000"/>
              <w:right w:val="single" w:sz="4" w:space="0" w:color="000000"/>
            </w:tcBorders>
          </w:tcPr>
          <w:p w:rsidR="00D74650" w:rsidRDefault="00D74650" w:rsidP="00D74650">
            <w:pPr>
              <w:ind w:right="381"/>
              <w:jc w:val="center"/>
            </w:pPr>
            <w:r>
              <w:rPr>
                <w:rFonts w:ascii="Arial" w:eastAsia="Arial" w:hAnsi="Arial" w:cs="Arial"/>
                <w:sz w:val="24"/>
              </w:rPr>
              <w:t xml:space="preserve">Parents </w:t>
            </w:r>
          </w:p>
        </w:tc>
      </w:tr>
      <w:tr w:rsidR="00270B16" w:rsidTr="00C71DCC">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270B16" w:rsidRDefault="00270B16" w:rsidP="00270B16">
            <w:pPr>
              <w:ind w:right="381"/>
              <w:rPr>
                <w:rFonts w:ascii="Arial" w:eastAsia="Arial" w:hAnsi="Arial" w:cs="Arial"/>
                <w:sz w:val="24"/>
              </w:rPr>
            </w:pPr>
            <w:r>
              <w:rPr>
                <w:rFonts w:ascii="Arial" w:eastAsia="Arial" w:hAnsi="Arial" w:cs="Arial"/>
                <w:b/>
                <w:sz w:val="24"/>
                <w:u w:val="single" w:color="000000"/>
              </w:rPr>
              <w:t>Responsibility for administering prescribed medication</w:t>
            </w:r>
          </w:p>
        </w:tc>
      </w:tr>
      <w:tr w:rsidR="00270B16"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70B16" w:rsidRDefault="00270B16" w:rsidP="00D74650">
            <w:pPr>
              <w:ind w:left="1124" w:hanging="36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The school will ensure that there are sufficient members of support staff who are employed, appropriately trained and willing to manage medicines. The type of training necessary will depend on the individual case e.g. Epi-pen. If they are in doubt about any procedure, staff will not administer the medicines but will check with the parents or a health professional before taking further action.</w:t>
            </w:r>
          </w:p>
          <w:p w:rsidR="00384F79" w:rsidRDefault="00384F79" w:rsidP="00D74650">
            <w:pPr>
              <w:ind w:left="1124" w:hanging="360"/>
              <w:jc w:val="both"/>
              <w:rPr>
                <w:rFonts w:ascii="Segoe UI Symbol" w:eastAsia="Segoe UI Symbol" w:hAnsi="Segoe UI Symbol" w:cs="Segoe UI Symbol"/>
                <w:sz w:val="24"/>
              </w:rPr>
            </w:pPr>
          </w:p>
        </w:tc>
        <w:tc>
          <w:tcPr>
            <w:tcW w:w="3118" w:type="dxa"/>
            <w:tcBorders>
              <w:top w:val="single" w:sz="4" w:space="0" w:color="000000"/>
              <w:left w:val="single" w:sz="4" w:space="0" w:color="000000"/>
              <w:bottom w:val="single" w:sz="4" w:space="0" w:color="000000"/>
              <w:right w:val="single" w:sz="4" w:space="0" w:color="000000"/>
            </w:tcBorders>
          </w:tcPr>
          <w:p w:rsidR="00BA1EAF" w:rsidRDefault="00BA1EAF" w:rsidP="00270B16">
            <w:pPr>
              <w:jc w:val="center"/>
              <w:rPr>
                <w:rFonts w:ascii="Arial" w:eastAsia="Arial" w:hAnsi="Arial" w:cs="Arial"/>
                <w:sz w:val="24"/>
              </w:rPr>
            </w:pPr>
          </w:p>
          <w:p w:rsidR="00270B16" w:rsidRDefault="00270B16" w:rsidP="00270B16">
            <w:pPr>
              <w:jc w:val="center"/>
            </w:pPr>
            <w:r>
              <w:rPr>
                <w:rFonts w:ascii="Arial" w:eastAsia="Arial" w:hAnsi="Arial" w:cs="Arial"/>
                <w:sz w:val="24"/>
              </w:rPr>
              <w:t>Headteacher</w:t>
            </w:r>
          </w:p>
          <w:p w:rsidR="00270B16" w:rsidRDefault="00270B16" w:rsidP="00270B16">
            <w:pPr>
              <w:jc w:val="center"/>
            </w:pPr>
            <w:r>
              <w:rPr>
                <w:rFonts w:ascii="Arial" w:eastAsia="Arial" w:hAnsi="Arial" w:cs="Arial"/>
                <w:sz w:val="24"/>
              </w:rPr>
              <w:t>SENCo</w:t>
            </w:r>
          </w:p>
          <w:p w:rsidR="00270B16" w:rsidRDefault="00270B16" w:rsidP="00270B16">
            <w:pPr>
              <w:ind w:right="381"/>
              <w:jc w:val="center"/>
              <w:rPr>
                <w:rFonts w:ascii="Arial" w:eastAsia="Arial" w:hAnsi="Arial" w:cs="Arial"/>
                <w:sz w:val="24"/>
              </w:rPr>
            </w:pPr>
            <w:r>
              <w:rPr>
                <w:rFonts w:ascii="Arial" w:eastAsia="Arial" w:hAnsi="Arial" w:cs="Arial"/>
                <w:sz w:val="24"/>
              </w:rPr>
              <w:t xml:space="preserve">      Office Staff</w:t>
            </w:r>
          </w:p>
        </w:tc>
      </w:tr>
      <w:tr w:rsidR="00270B16" w:rsidTr="00270B16">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270B16" w:rsidRDefault="00270B16" w:rsidP="00270B16">
            <w:pPr>
              <w:rPr>
                <w:rFonts w:ascii="Arial" w:eastAsia="Arial" w:hAnsi="Arial" w:cs="Arial"/>
                <w:sz w:val="24"/>
              </w:rPr>
            </w:pPr>
            <w:r>
              <w:rPr>
                <w:rFonts w:ascii="Arial" w:eastAsia="Arial" w:hAnsi="Arial" w:cs="Arial"/>
                <w:b/>
                <w:sz w:val="24"/>
                <w:u w:val="single" w:color="000000"/>
              </w:rPr>
              <w:t>Record-keeping</w:t>
            </w:r>
          </w:p>
        </w:tc>
      </w:tr>
      <w:tr w:rsidR="00270B16"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70B16" w:rsidRDefault="00270B16" w:rsidP="00D74650">
            <w:pPr>
              <w:ind w:left="1124" w:hanging="360"/>
              <w:jc w:val="both"/>
              <w:rPr>
                <w:rFonts w:ascii="Segoe UI Symbol" w:eastAsia="Segoe UI Symbol" w:hAnsi="Segoe UI Symbol" w:cs="Segoe UI Symbol"/>
                <w:sz w:val="24"/>
              </w:rPr>
            </w:pPr>
            <w:r>
              <w:rPr>
                <w:rFonts w:ascii="Segoe UI Symbol" w:eastAsia="Segoe UI Symbol" w:hAnsi="Segoe UI Symbol" w:cs="Segoe UI Symbol"/>
                <w:sz w:val="24"/>
              </w:rPr>
              <w:t></w:t>
            </w:r>
            <w:r>
              <w:rPr>
                <w:rFonts w:ascii="Arial" w:eastAsia="Arial" w:hAnsi="Arial" w:cs="Arial"/>
                <w:sz w:val="24"/>
              </w:rPr>
              <w:t xml:space="preserve"> Staff will complete and sign a record each time they give medicine to a child. These are filed in the administering medicines folder in the school office.</w:t>
            </w:r>
          </w:p>
        </w:tc>
        <w:tc>
          <w:tcPr>
            <w:tcW w:w="3118" w:type="dxa"/>
            <w:tcBorders>
              <w:top w:val="single" w:sz="4" w:space="0" w:color="000000"/>
              <w:left w:val="single" w:sz="4" w:space="0" w:color="000000"/>
              <w:bottom w:val="single" w:sz="4" w:space="0" w:color="000000"/>
              <w:right w:val="single" w:sz="4" w:space="0" w:color="000000"/>
            </w:tcBorders>
          </w:tcPr>
          <w:p w:rsidR="00270B16" w:rsidRDefault="00270B16" w:rsidP="00270B16">
            <w:pPr>
              <w:ind w:right="65"/>
              <w:jc w:val="center"/>
            </w:pPr>
            <w:r>
              <w:rPr>
                <w:rFonts w:ascii="Arial" w:eastAsia="Arial" w:hAnsi="Arial" w:cs="Arial"/>
                <w:sz w:val="24"/>
              </w:rPr>
              <w:t xml:space="preserve">Office Staff </w:t>
            </w:r>
          </w:p>
          <w:p w:rsidR="00270B16" w:rsidRDefault="00270B16" w:rsidP="00270B16">
            <w:pPr>
              <w:jc w:val="center"/>
              <w:rPr>
                <w:rFonts w:ascii="Arial" w:eastAsia="Arial" w:hAnsi="Arial" w:cs="Arial"/>
                <w:sz w:val="24"/>
              </w:rPr>
            </w:pPr>
            <w:r>
              <w:rPr>
                <w:rFonts w:ascii="Arial" w:eastAsia="Arial" w:hAnsi="Arial" w:cs="Arial"/>
                <w:sz w:val="24"/>
              </w:rPr>
              <w:t>All staff</w:t>
            </w:r>
          </w:p>
        </w:tc>
      </w:tr>
      <w:tr w:rsidR="00270B16" w:rsidTr="00270B16">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270B16" w:rsidRDefault="00270B16" w:rsidP="00270B16">
            <w:pPr>
              <w:ind w:right="65"/>
              <w:rPr>
                <w:rFonts w:ascii="Arial" w:eastAsia="Arial" w:hAnsi="Arial" w:cs="Arial"/>
                <w:sz w:val="24"/>
              </w:rPr>
            </w:pPr>
            <w:r>
              <w:rPr>
                <w:rFonts w:ascii="Arial" w:eastAsia="Arial" w:hAnsi="Arial" w:cs="Arial"/>
                <w:b/>
                <w:sz w:val="24"/>
                <w:u w:val="single" w:color="000000"/>
              </w:rPr>
              <w:t>Refusal to take medicine</w:t>
            </w:r>
          </w:p>
        </w:tc>
      </w:tr>
      <w:tr w:rsidR="00270B16"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70B16" w:rsidRDefault="00270B16" w:rsidP="00270B16">
            <w:pPr>
              <w:ind w:left="1124" w:hanging="36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If a child refuses to take medicine, staff will not force them to do so, but will note this in the records and inform parents of the refusal immediately.</w:t>
            </w:r>
          </w:p>
          <w:p w:rsidR="00384F79" w:rsidRDefault="00384F79" w:rsidP="00384F79">
            <w:pPr>
              <w:rPr>
                <w:rFonts w:ascii="Arial" w:eastAsia="Arial" w:hAnsi="Arial" w:cs="Arial"/>
                <w:sz w:val="24"/>
              </w:rPr>
            </w:pPr>
            <w:r>
              <w:rPr>
                <w:rFonts w:ascii="Segoe UI Symbol" w:eastAsia="Segoe UI Symbol" w:hAnsi="Segoe UI Symbol" w:cs="Segoe UI Symbol"/>
                <w:sz w:val="24"/>
              </w:rPr>
              <w:t xml:space="preserve">            </w:t>
            </w:r>
            <w:r w:rsidR="00270B16">
              <w:rPr>
                <w:rFonts w:ascii="Segoe UI Symbol" w:eastAsia="Segoe UI Symbol" w:hAnsi="Segoe UI Symbol" w:cs="Segoe UI Symbol"/>
                <w:sz w:val="24"/>
              </w:rPr>
              <w:t></w:t>
            </w:r>
            <w:r w:rsidR="00270B16">
              <w:rPr>
                <w:rFonts w:ascii="Arial" w:eastAsia="Arial" w:hAnsi="Arial" w:cs="Arial"/>
                <w:sz w:val="24"/>
              </w:rPr>
              <w:t xml:space="preserve"> If a refusal to take medicines results in an emergency, then the usual emergency procedures will be</w:t>
            </w:r>
          </w:p>
          <w:p w:rsidR="00270B16" w:rsidRDefault="00384F79" w:rsidP="00384F79">
            <w:pPr>
              <w:rPr>
                <w:rFonts w:ascii="Arial" w:eastAsia="Arial" w:hAnsi="Arial" w:cs="Arial"/>
                <w:sz w:val="24"/>
              </w:rPr>
            </w:pPr>
            <w:r>
              <w:rPr>
                <w:rFonts w:ascii="Arial" w:eastAsia="Arial" w:hAnsi="Arial" w:cs="Arial"/>
                <w:sz w:val="24"/>
              </w:rPr>
              <w:t xml:space="preserve">               </w:t>
            </w:r>
            <w:proofErr w:type="gramStart"/>
            <w:r w:rsidR="00270B16">
              <w:rPr>
                <w:rFonts w:ascii="Arial" w:eastAsia="Arial" w:hAnsi="Arial" w:cs="Arial"/>
                <w:sz w:val="24"/>
              </w:rPr>
              <w:t>followed</w:t>
            </w:r>
            <w:proofErr w:type="gramEnd"/>
            <w:r w:rsidR="00270B16">
              <w:rPr>
                <w:rFonts w:ascii="Arial" w:eastAsia="Arial" w:hAnsi="Arial" w:cs="Arial"/>
                <w:sz w:val="24"/>
              </w:rPr>
              <w:t>.</w:t>
            </w:r>
          </w:p>
          <w:p w:rsidR="00270B16" w:rsidRDefault="00270B16" w:rsidP="00D74650">
            <w:pPr>
              <w:ind w:left="1124" w:hanging="360"/>
              <w:jc w:val="both"/>
              <w:rPr>
                <w:rFonts w:ascii="Segoe UI Symbol" w:eastAsia="Segoe UI Symbol" w:hAnsi="Segoe UI Symbol" w:cs="Segoe UI Symbol"/>
                <w:sz w:val="24"/>
              </w:rPr>
            </w:pPr>
          </w:p>
        </w:tc>
        <w:tc>
          <w:tcPr>
            <w:tcW w:w="3118" w:type="dxa"/>
            <w:tcBorders>
              <w:top w:val="single" w:sz="4" w:space="0" w:color="000000"/>
              <w:left w:val="single" w:sz="4" w:space="0" w:color="000000"/>
              <w:bottom w:val="single" w:sz="4" w:space="0" w:color="000000"/>
              <w:right w:val="single" w:sz="4" w:space="0" w:color="000000"/>
            </w:tcBorders>
          </w:tcPr>
          <w:p w:rsidR="00BA1EAF" w:rsidRDefault="00BA1EAF" w:rsidP="00270B16">
            <w:pPr>
              <w:ind w:right="65"/>
              <w:jc w:val="center"/>
              <w:rPr>
                <w:rFonts w:ascii="Arial" w:eastAsia="Arial" w:hAnsi="Arial" w:cs="Arial"/>
                <w:sz w:val="24"/>
              </w:rPr>
            </w:pPr>
          </w:p>
          <w:p w:rsidR="00BA1EAF" w:rsidRDefault="00BA1EAF" w:rsidP="00270B16">
            <w:pPr>
              <w:ind w:right="65"/>
              <w:jc w:val="center"/>
              <w:rPr>
                <w:rFonts w:ascii="Arial" w:eastAsia="Arial" w:hAnsi="Arial" w:cs="Arial"/>
                <w:sz w:val="24"/>
              </w:rPr>
            </w:pPr>
          </w:p>
          <w:p w:rsidR="00270B16" w:rsidRDefault="00270B16" w:rsidP="00270B16">
            <w:pPr>
              <w:ind w:right="65"/>
              <w:jc w:val="center"/>
              <w:rPr>
                <w:rFonts w:ascii="Arial" w:eastAsia="Arial" w:hAnsi="Arial" w:cs="Arial"/>
                <w:sz w:val="24"/>
              </w:rPr>
            </w:pPr>
            <w:r>
              <w:rPr>
                <w:rFonts w:ascii="Arial" w:eastAsia="Arial" w:hAnsi="Arial" w:cs="Arial"/>
                <w:sz w:val="24"/>
              </w:rPr>
              <w:t>Headteacher</w:t>
            </w:r>
          </w:p>
        </w:tc>
      </w:tr>
      <w:tr w:rsidR="00270B16" w:rsidTr="00270B16">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270B16" w:rsidRDefault="00270B16" w:rsidP="00270B16">
            <w:pPr>
              <w:ind w:right="65"/>
              <w:rPr>
                <w:rFonts w:ascii="Arial" w:eastAsia="Arial" w:hAnsi="Arial" w:cs="Arial"/>
                <w:sz w:val="24"/>
              </w:rPr>
            </w:pPr>
            <w:r>
              <w:rPr>
                <w:rFonts w:ascii="Arial" w:eastAsia="Arial" w:hAnsi="Arial" w:cs="Arial"/>
                <w:b/>
                <w:sz w:val="24"/>
                <w:u w:val="single" w:color="000000"/>
              </w:rPr>
              <w:t>Storage of medication</w:t>
            </w:r>
          </w:p>
        </w:tc>
      </w:tr>
      <w:tr w:rsidR="00270B16"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70B16" w:rsidRDefault="00270B16" w:rsidP="00270B16">
            <w:pPr>
              <w:numPr>
                <w:ilvl w:val="0"/>
                <w:numId w:val="1"/>
              </w:numPr>
              <w:spacing w:after="120" w:line="273" w:lineRule="auto"/>
              <w:ind w:hanging="360"/>
            </w:pPr>
            <w:r>
              <w:rPr>
                <w:rFonts w:ascii="Arial" w:eastAsia="Arial" w:hAnsi="Arial" w:cs="Arial"/>
                <w:sz w:val="24"/>
              </w:rPr>
              <w:t xml:space="preserve">All emergency medicines, such as asthma inhalers and Epi-pens, will be safely stored and will be readily available.  They will not be locked away. </w:t>
            </w:r>
          </w:p>
          <w:p w:rsidR="00270B16" w:rsidRDefault="00270B16" w:rsidP="00270B16">
            <w:pPr>
              <w:numPr>
                <w:ilvl w:val="0"/>
                <w:numId w:val="1"/>
              </w:numPr>
              <w:spacing w:after="90"/>
              <w:ind w:hanging="360"/>
            </w:pPr>
            <w:r>
              <w:rPr>
                <w:rFonts w:ascii="Arial" w:eastAsia="Arial" w:hAnsi="Arial" w:cs="Arial"/>
                <w:b/>
                <w:sz w:val="24"/>
              </w:rPr>
              <w:t>Asthma baskets in all classrooms.</w:t>
            </w:r>
            <w:r>
              <w:rPr>
                <w:rFonts w:ascii="Arial" w:eastAsia="Arial" w:hAnsi="Arial" w:cs="Arial"/>
                <w:sz w:val="24"/>
              </w:rPr>
              <w:t xml:space="preserve"> </w:t>
            </w:r>
          </w:p>
          <w:p w:rsidR="00270B16" w:rsidRPr="00270B16" w:rsidRDefault="00270B16" w:rsidP="00270B16">
            <w:pPr>
              <w:numPr>
                <w:ilvl w:val="0"/>
                <w:numId w:val="1"/>
              </w:numPr>
              <w:spacing w:after="91"/>
              <w:ind w:hanging="360"/>
            </w:pPr>
            <w:r>
              <w:rPr>
                <w:rFonts w:ascii="Arial" w:eastAsia="Arial" w:hAnsi="Arial" w:cs="Arial"/>
                <w:b/>
                <w:sz w:val="24"/>
              </w:rPr>
              <w:t>Epi-pens and Antihistamine medicine for specific children in school office.</w:t>
            </w:r>
            <w:r>
              <w:rPr>
                <w:rFonts w:ascii="Arial" w:eastAsia="Arial" w:hAnsi="Arial" w:cs="Arial"/>
                <w:sz w:val="24"/>
              </w:rPr>
              <w:t xml:space="preserve"> </w:t>
            </w:r>
          </w:p>
          <w:p w:rsidR="00270B16" w:rsidRPr="00270B16" w:rsidRDefault="00270B16" w:rsidP="00270B16">
            <w:pPr>
              <w:numPr>
                <w:ilvl w:val="0"/>
                <w:numId w:val="1"/>
              </w:numPr>
              <w:spacing w:after="91"/>
              <w:ind w:hanging="360"/>
            </w:pPr>
            <w:r w:rsidRPr="00270B16">
              <w:rPr>
                <w:rFonts w:ascii="Arial" w:eastAsia="Arial" w:hAnsi="Arial" w:cs="Arial"/>
                <w:b/>
                <w:sz w:val="24"/>
              </w:rPr>
              <w:t>Emergency boxes for specific children in the school office.</w:t>
            </w:r>
          </w:p>
          <w:p w:rsidR="00270B16" w:rsidRDefault="00270B16" w:rsidP="00270B16">
            <w:pPr>
              <w:numPr>
                <w:ilvl w:val="0"/>
                <w:numId w:val="1"/>
              </w:numPr>
              <w:spacing w:after="91"/>
              <w:ind w:hanging="360"/>
            </w:pPr>
            <w:r>
              <w:rPr>
                <w:rFonts w:ascii="Arial" w:eastAsia="Arial" w:hAnsi="Arial" w:cs="Arial"/>
                <w:sz w:val="24"/>
              </w:rPr>
              <w:lastRenderedPageBreak/>
              <w:t>Some medicines need to be refrigerated. No children are allowed access to the room or fridge where medicines are stored.</w:t>
            </w:r>
          </w:p>
          <w:p w:rsidR="00270B16" w:rsidRPr="00270B16" w:rsidRDefault="00270B16" w:rsidP="00270B16">
            <w:pPr>
              <w:pStyle w:val="ListParagraph"/>
              <w:ind w:left="1440"/>
              <w:jc w:val="both"/>
              <w:rPr>
                <w:rFonts w:ascii="Segoe UI Symbol" w:eastAsia="Segoe UI Symbol" w:hAnsi="Segoe UI Symbol" w:cs="Segoe UI Symbol"/>
                <w:sz w:val="24"/>
              </w:rPr>
            </w:pPr>
          </w:p>
        </w:tc>
        <w:tc>
          <w:tcPr>
            <w:tcW w:w="3118" w:type="dxa"/>
            <w:tcBorders>
              <w:top w:val="single" w:sz="4" w:space="0" w:color="000000"/>
              <w:left w:val="single" w:sz="4" w:space="0" w:color="000000"/>
              <w:bottom w:val="single" w:sz="4" w:space="0" w:color="000000"/>
              <w:right w:val="single" w:sz="4" w:space="0" w:color="000000"/>
            </w:tcBorders>
          </w:tcPr>
          <w:p w:rsidR="00BA1EAF" w:rsidRDefault="00BA1EAF" w:rsidP="00270B16">
            <w:pPr>
              <w:pStyle w:val="NoSpacing"/>
              <w:rPr>
                <w:rFonts w:ascii="Arial" w:hAnsi="Arial" w:cs="Arial"/>
                <w:sz w:val="24"/>
                <w:szCs w:val="24"/>
              </w:rPr>
            </w:pPr>
          </w:p>
          <w:p w:rsidR="00270B16" w:rsidRPr="00270B16" w:rsidRDefault="00BA1EAF" w:rsidP="00270B16">
            <w:pPr>
              <w:pStyle w:val="NoSpacing"/>
              <w:rPr>
                <w:rFonts w:ascii="Arial" w:hAnsi="Arial" w:cs="Arial"/>
                <w:sz w:val="24"/>
                <w:szCs w:val="24"/>
              </w:rPr>
            </w:pPr>
            <w:r>
              <w:rPr>
                <w:rFonts w:ascii="Arial" w:hAnsi="Arial" w:cs="Arial"/>
                <w:sz w:val="24"/>
                <w:szCs w:val="24"/>
              </w:rPr>
              <w:t xml:space="preserve">  </w:t>
            </w:r>
            <w:r w:rsidR="00270B16" w:rsidRPr="00270B16">
              <w:rPr>
                <w:rFonts w:ascii="Arial" w:hAnsi="Arial" w:cs="Arial"/>
                <w:sz w:val="24"/>
                <w:szCs w:val="24"/>
              </w:rPr>
              <w:t>Class Teachers</w:t>
            </w:r>
          </w:p>
          <w:p w:rsidR="00270B16" w:rsidRDefault="00BA1EAF" w:rsidP="00270B16">
            <w:pPr>
              <w:spacing w:after="374"/>
              <w:ind w:left="298"/>
            </w:pPr>
            <w:r>
              <w:rPr>
                <w:rFonts w:ascii="Arial" w:eastAsia="Arial" w:hAnsi="Arial" w:cs="Arial"/>
                <w:sz w:val="24"/>
              </w:rPr>
              <w:t xml:space="preserve">    </w:t>
            </w:r>
            <w:r w:rsidR="00270B16">
              <w:rPr>
                <w:rFonts w:ascii="Arial" w:eastAsia="Arial" w:hAnsi="Arial" w:cs="Arial"/>
                <w:sz w:val="24"/>
              </w:rPr>
              <w:t xml:space="preserve">1:1 TAs </w:t>
            </w:r>
          </w:p>
          <w:p w:rsidR="00270B16" w:rsidRDefault="00270B16" w:rsidP="00270B16">
            <w:pPr>
              <w:ind w:right="65"/>
              <w:jc w:val="center"/>
              <w:rPr>
                <w:rFonts w:ascii="Arial" w:eastAsia="Arial" w:hAnsi="Arial" w:cs="Arial"/>
                <w:sz w:val="24"/>
              </w:rPr>
            </w:pPr>
          </w:p>
        </w:tc>
      </w:tr>
      <w:tr w:rsidR="00270B16" w:rsidTr="00270B16">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270B16" w:rsidRPr="00270B16" w:rsidRDefault="00270B16" w:rsidP="00270B16">
            <w:pPr>
              <w:pStyle w:val="NoSpacing"/>
              <w:rPr>
                <w:rFonts w:ascii="Arial" w:hAnsi="Arial" w:cs="Arial"/>
                <w:sz w:val="24"/>
                <w:szCs w:val="24"/>
              </w:rPr>
            </w:pPr>
            <w:r>
              <w:rPr>
                <w:rFonts w:ascii="Arial" w:eastAsia="Arial" w:hAnsi="Arial" w:cs="Arial"/>
                <w:b/>
                <w:sz w:val="24"/>
                <w:u w:val="single" w:color="000000"/>
              </w:rPr>
              <w:t>Absence from school for more than 15 days</w:t>
            </w:r>
          </w:p>
        </w:tc>
      </w:tr>
      <w:tr w:rsidR="00270B16"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70B16" w:rsidRDefault="00270B16" w:rsidP="00270B16">
            <w:pPr>
              <w:ind w:left="1440" w:right="78" w:hanging="36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For those children who attend hospital appointments or are admitted to hospital on a regular basis, special arrangements may also need to be considered.  In this event advice may be sought from Medical/ PEVP panel who might offer additional support from the Link Education Centres.  </w:t>
            </w:r>
          </w:p>
          <w:p w:rsidR="00270B16" w:rsidRDefault="00270B16" w:rsidP="00270B16">
            <w:pPr>
              <w:ind w:left="1440" w:right="78" w:hanging="360"/>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Children with medical needs may be unable to attend school for many reasons relating to their condition and in this event the school will make arrangements to link the child to suitable learning opportunities and will facilitate their links with other children so that friendships are sustained.</w:t>
            </w:r>
          </w:p>
          <w:p w:rsidR="00270B16" w:rsidRDefault="00270B16" w:rsidP="00270B16">
            <w:pPr>
              <w:ind w:left="1440" w:right="78" w:hanging="360"/>
              <w:jc w:val="both"/>
            </w:pPr>
          </w:p>
        </w:tc>
        <w:tc>
          <w:tcPr>
            <w:tcW w:w="3118" w:type="dxa"/>
            <w:tcBorders>
              <w:top w:val="single" w:sz="4" w:space="0" w:color="000000"/>
              <w:left w:val="single" w:sz="4" w:space="0" w:color="000000"/>
              <w:bottom w:val="single" w:sz="4" w:space="0" w:color="000000"/>
              <w:right w:val="single" w:sz="4" w:space="0" w:color="000000"/>
            </w:tcBorders>
          </w:tcPr>
          <w:p w:rsidR="00270B16" w:rsidRPr="00270B16" w:rsidRDefault="00270B16" w:rsidP="00270B16">
            <w:pPr>
              <w:pStyle w:val="NoSpacing"/>
              <w:jc w:val="center"/>
              <w:rPr>
                <w:rFonts w:ascii="Arial" w:hAnsi="Arial" w:cs="Arial"/>
                <w:sz w:val="24"/>
                <w:szCs w:val="24"/>
              </w:rPr>
            </w:pPr>
            <w:r>
              <w:rPr>
                <w:rFonts w:ascii="Arial" w:eastAsia="Arial" w:hAnsi="Arial" w:cs="Arial"/>
                <w:sz w:val="24"/>
              </w:rPr>
              <w:t>SENCo</w:t>
            </w:r>
          </w:p>
        </w:tc>
      </w:tr>
      <w:tr w:rsidR="00270B16" w:rsidTr="00270B16">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270B16" w:rsidRDefault="00270B16" w:rsidP="00270B16">
            <w:pPr>
              <w:pStyle w:val="NoSpacing"/>
              <w:rPr>
                <w:rFonts w:ascii="Arial" w:eastAsia="Arial" w:hAnsi="Arial" w:cs="Arial"/>
                <w:sz w:val="24"/>
              </w:rPr>
            </w:pPr>
            <w:r>
              <w:rPr>
                <w:rFonts w:ascii="Arial" w:eastAsia="Arial" w:hAnsi="Arial" w:cs="Arial"/>
                <w:b/>
                <w:sz w:val="24"/>
                <w:u w:val="single" w:color="000000"/>
              </w:rPr>
              <w:t>Pupils with Long Term or Complex Medical Needs</w:t>
            </w:r>
          </w:p>
        </w:tc>
      </w:tr>
      <w:tr w:rsidR="00270B16"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70B16" w:rsidRDefault="00270B16" w:rsidP="00270B16">
            <w:pPr>
              <w:ind w:left="1440" w:right="78" w:hanging="360"/>
              <w:jc w:val="both"/>
              <w:rPr>
                <w:rFonts w:ascii="Arial" w:eastAsia="Arial" w:hAnsi="Arial" w:cs="Arial"/>
                <w:sz w:val="24"/>
              </w:rPr>
            </w:pPr>
            <w:r>
              <w:rPr>
                <w:rFonts w:ascii="Segoe UI Symbol" w:eastAsia="Segoe UI Symbol" w:hAnsi="Segoe UI Symbol" w:cs="Segoe UI Symbol"/>
                <w:sz w:val="28"/>
              </w:rPr>
              <w:t></w:t>
            </w:r>
            <w:r>
              <w:rPr>
                <w:rFonts w:ascii="Arial" w:eastAsia="Arial" w:hAnsi="Arial" w:cs="Arial"/>
                <w:sz w:val="28"/>
              </w:rPr>
              <w:t xml:space="preserve"> </w:t>
            </w:r>
            <w:r>
              <w:rPr>
                <w:rFonts w:ascii="Arial" w:eastAsia="Arial" w:hAnsi="Arial" w:cs="Arial"/>
                <w:sz w:val="24"/>
              </w:rPr>
              <w:t>Where a child’s needs are particularly complex and could affect their ability to access the full curriculum or participate in other areas of school life, then special arrangements will be made. The PIMS Team and SENITAS may be contacted to support any adaptations to the curriculum.</w:t>
            </w:r>
          </w:p>
          <w:p w:rsidR="00270B16" w:rsidRDefault="00270B16" w:rsidP="00270B16">
            <w:pPr>
              <w:ind w:left="1440" w:right="78" w:hanging="360"/>
              <w:jc w:val="both"/>
              <w:rPr>
                <w:rFonts w:ascii="Arial" w:eastAsia="Arial" w:hAnsi="Arial" w:cs="Arial"/>
                <w:sz w:val="24"/>
              </w:rPr>
            </w:pPr>
            <w:r>
              <w:rPr>
                <w:rFonts w:ascii="Segoe UI Symbol" w:eastAsia="Segoe UI Symbol" w:hAnsi="Segoe UI Symbol" w:cs="Segoe UI Symbol"/>
                <w:sz w:val="28"/>
              </w:rPr>
              <w:t></w:t>
            </w:r>
            <w:r>
              <w:rPr>
                <w:rFonts w:ascii="Arial" w:eastAsia="Arial" w:hAnsi="Arial" w:cs="Arial"/>
                <w:sz w:val="28"/>
              </w:rPr>
              <w:t xml:space="preserve"> </w:t>
            </w:r>
            <w:r>
              <w:rPr>
                <w:rFonts w:ascii="Arial" w:eastAsia="Arial" w:hAnsi="Arial" w:cs="Arial"/>
                <w:sz w:val="24"/>
              </w:rPr>
              <w:t>In some cases this might take the form of dedicated adult support, at certain times of the school day. Alternatively, the child’s needs could be such that modifications to the learning environment and /or the provision of specialist aids will need to be considered.</w:t>
            </w:r>
          </w:p>
          <w:p w:rsidR="00270B16" w:rsidRDefault="00270B16" w:rsidP="00270B16">
            <w:pPr>
              <w:ind w:left="1440" w:right="78" w:hanging="360"/>
              <w:jc w:val="both"/>
              <w:rPr>
                <w:rFonts w:ascii="Segoe UI Symbol" w:eastAsia="Segoe UI Symbol" w:hAnsi="Segoe UI Symbol" w:cs="Segoe UI Symbol"/>
                <w:sz w:val="24"/>
              </w:rPr>
            </w:pPr>
          </w:p>
        </w:tc>
        <w:tc>
          <w:tcPr>
            <w:tcW w:w="3118" w:type="dxa"/>
            <w:tcBorders>
              <w:top w:val="single" w:sz="4" w:space="0" w:color="000000"/>
              <w:left w:val="single" w:sz="4" w:space="0" w:color="000000"/>
              <w:bottom w:val="single" w:sz="4" w:space="0" w:color="000000"/>
              <w:right w:val="single" w:sz="4" w:space="0" w:color="000000"/>
            </w:tcBorders>
          </w:tcPr>
          <w:p w:rsidR="00270B16" w:rsidRDefault="005F2C2F" w:rsidP="00270B16">
            <w:pPr>
              <w:pStyle w:val="NoSpacing"/>
              <w:jc w:val="center"/>
              <w:rPr>
                <w:rFonts w:ascii="Arial" w:eastAsia="Arial" w:hAnsi="Arial" w:cs="Arial"/>
                <w:sz w:val="24"/>
              </w:rPr>
            </w:pPr>
            <w:r>
              <w:rPr>
                <w:rFonts w:ascii="Arial" w:eastAsia="Arial" w:hAnsi="Arial" w:cs="Arial"/>
                <w:sz w:val="24"/>
              </w:rPr>
              <w:t>SENCo</w:t>
            </w:r>
          </w:p>
        </w:tc>
      </w:tr>
      <w:tr w:rsidR="005F2C2F" w:rsidTr="00E16546">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5F2C2F" w:rsidRDefault="005F2C2F" w:rsidP="005F2C2F">
            <w:pPr>
              <w:pStyle w:val="NoSpacing"/>
              <w:rPr>
                <w:rFonts w:ascii="Arial" w:eastAsia="Arial" w:hAnsi="Arial" w:cs="Arial"/>
                <w:sz w:val="24"/>
              </w:rPr>
            </w:pPr>
            <w:r w:rsidRPr="005F2C2F">
              <w:rPr>
                <w:rFonts w:ascii="Arial" w:hAnsi="Arial" w:cs="Arial"/>
                <w:b/>
                <w:sz w:val="24"/>
                <w:szCs w:val="24"/>
                <w:u w:val="single"/>
              </w:rPr>
              <w:t>Individual Health Care Plans</w:t>
            </w:r>
          </w:p>
        </w:tc>
      </w:tr>
      <w:tr w:rsidR="005F2C2F"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C58B5" w:rsidRDefault="002C58B5" w:rsidP="002C58B5">
            <w:pPr>
              <w:spacing w:after="151" w:line="291" w:lineRule="auto"/>
              <w:ind w:left="458" w:right="69"/>
              <w:jc w:val="both"/>
              <w:rPr>
                <w:rFonts w:ascii="Arial" w:eastAsia="Arial" w:hAnsi="Arial" w:cs="Arial"/>
                <w:sz w:val="24"/>
              </w:rPr>
            </w:pPr>
            <w:r>
              <w:rPr>
                <w:rFonts w:ascii="Arial" w:eastAsia="Arial" w:hAnsi="Arial" w:cs="Arial"/>
                <w:sz w:val="24"/>
              </w:rPr>
              <w:t xml:space="preserve">Written, individual health care plan will be developed where needed, to clarify for staff, parents and the child, the support that will be provided and what training may be required.  This will include: </w:t>
            </w:r>
          </w:p>
          <w:p w:rsidR="002C58B5" w:rsidRDefault="00D17495" w:rsidP="002C58B5">
            <w:pPr>
              <w:spacing w:after="151" w:line="291" w:lineRule="auto"/>
              <w:ind w:left="458" w:right="69"/>
              <w:jc w:val="both"/>
            </w:pPr>
            <w:r>
              <w:rPr>
                <w:rFonts w:ascii="Segoe UI Symbol" w:eastAsia="Segoe UI Symbol" w:hAnsi="Segoe UI Symbol" w:cs="Segoe UI Symbol"/>
                <w:sz w:val="24"/>
              </w:rPr>
              <w:t xml:space="preserve">       </w:t>
            </w:r>
            <w:r w:rsidR="002C58B5">
              <w:rPr>
                <w:rFonts w:ascii="Segoe UI Symbol" w:eastAsia="Segoe UI Symbol" w:hAnsi="Segoe UI Symbol" w:cs="Segoe UI Symbol"/>
                <w:sz w:val="24"/>
              </w:rPr>
              <w:t></w:t>
            </w:r>
            <w:r w:rsidR="002C58B5">
              <w:rPr>
                <w:rFonts w:ascii="Arial" w:eastAsia="Arial" w:hAnsi="Arial" w:cs="Arial"/>
                <w:sz w:val="24"/>
              </w:rPr>
              <w:t xml:space="preserve"> details of the child’s medical condition, </w:t>
            </w:r>
          </w:p>
          <w:p w:rsidR="002C58B5" w:rsidRDefault="002C58B5" w:rsidP="002C58B5">
            <w:pPr>
              <w:numPr>
                <w:ilvl w:val="0"/>
                <w:numId w:val="2"/>
              </w:numPr>
              <w:spacing w:after="195"/>
              <w:ind w:left="1505" w:hanging="425"/>
            </w:pPr>
            <w:r>
              <w:rPr>
                <w:rFonts w:ascii="Arial" w:eastAsia="Arial" w:hAnsi="Arial" w:cs="Arial"/>
                <w:sz w:val="24"/>
              </w:rPr>
              <w:t xml:space="preserve">any medication, </w:t>
            </w:r>
          </w:p>
          <w:p w:rsidR="002C58B5" w:rsidRDefault="002C58B5" w:rsidP="002C58B5">
            <w:pPr>
              <w:numPr>
                <w:ilvl w:val="0"/>
                <w:numId w:val="2"/>
              </w:numPr>
              <w:spacing w:after="197"/>
              <w:ind w:left="1505" w:hanging="425"/>
            </w:pPr>
            <w:r>
              <w:rPr>
                <w:rFonts w:ascii="Arial" w:eastAsia="Arial" w:hAnsi="Arial" w:cs="Arial"/>
                <w:sz w:val="24"/>
              </w:rPr>
              <w:t xml:space="preserve">daily care requirements  </w:t>
            </w:r>
          </w:p>
          <w:p w:rsidR="002C58B5" w:rsidRDefault="002C58B5" w:rsidP="002C58B5">
            <w:pPr>
              <w:numPr>
                <w:ilvl w:val="0"/>
                <w:numId w:val="2"/>
              </w:numPr>
              <w:spacing w:after="197"/>
              <w:ind w:left="1505" w:hanging="425"/>
            </w:pPr>
            <w:r>
              <w:rPr>
                <w:rFonts w:ascii="Arial" w:eastAsia="Arial" w:hAnsi="Arial" w:cs="Arial"/>
                <w:sz w:val="24"/>
              </w:rPr>
              <w:t xml:space="preserve">action to be taken in an emergency,  </w:t>
            </w:r>
          </w:p>
          <w:p w:rsidR="002C58B5" w:rsidRDefault="002C58B5" w:rsidP="002C58B5">
            <w:pPr>
              <w:numPr>
                <w:ilvl w:val="0"/>
                <w:numId w:val="2"/>
              </w:numPr>
              <w:spacing w:after="335"/>
              <w:ind w:left="1505" w:hanging="425"/>
            </w:pPr>
            <w:proofErr w:type="gramStart"/>
            <w:r>
              <w:rPr>
                <w:rFonts w:ascii="Arial" w:eastAsia="Arial" w:hAnsi="Arial" w:cs="Arial"/>
                <w:sz w:val="24"/>
              </w:rPr>
              <w:lastRenderedPageBreak/>
              <w:t>parents/carers</w:t>
            </w:r>
            <w:proofErr w:type="gramEnd"/>
            <w:r>
              <w:rPr>
                <w:rFonts w:ascii="Arial" w:eastAsia="Arial" w:hAnsi="Arial" w:cs="Arial"/>
                <w:sz w:val="24"/>
              </w:rPr>
              <w:t xml:space="preserve"> details including emergency contact numbers. </w:t>
            </w:r>
          </w:p>
          <w:p w:rsidR="002C58B5" w:rsidRDefault="002C58B5" w:rsidP="002C58B5">
            <w:pPr>
              <w:spacing w:after="397"/>
              <w:ind w:left="360"/>
            </w:pPr>
            <w:r>
              <w:rPr>
                <w:rFonts w:ascii="Arial" w:eastAsia="Arial" w:hAnsi="Arial" w:cs="Arial"/>
                <w:sz w:val="24"/>
              </w:rPr>
              <w:t xml:space="preserve">Those who may contribute to a health care plan include: </w:t>
            </w:r>
          </w:p>
          <w:p w:rsidR="002C58B5" w:rsidRDefault="002C58B5" w:rsidP="002C58B5">
            <w:pPr>
              <w:numPr>
                <w:ilvl w:val="0"/>
                <w:numId w:val="2"/>
              </w:numPr>
              <w:spacing w:after="14" w:line="363" w:lineRule="auto"/>
              <w:ind w:left="1505" w:hanging="425"/>
            </w:pPr>
            <w:r>
              <w:rPr>
                <w:rFonts w:ascii="Arial" w:eastAsia="Arial" w:hAnsi="Arial" w:cs="Arial"/>
                <w:sz w:val="24"/>
              </w:rPr>
              <w:t xml:space="preserve">The school nurse, specialist nurses, children’s community nurses, the child’s GP or other health care professionals (depending on the level of support the child needs)  </w:t>
            </w:r>
          </w:p>
          <w:p w:rsidR="002C58B5" w:rsidRDefault="002C58B5" w:rsidP="002C58B5">
            <w:pPr>
              <w:numPr>
                <w:ilvl w:val="0"/>
                <w:numId w:val="2"/>
              </w:numPr>
              <w:spacing w:after="89"/>
              <w:ind w:left="1505" w:hanging="425"/>
            </w:pPr>
            <w:r>
              <w:rPr>
                <w:rFonts w:ascii="Arial" w:eastAsia="Arial" w:hAnsi="Arial" w:cs="Arial"/>
                <w:sz w:val="24"/>
              </w:rPr>
              <w:t xml:space="preserve">The parents/ carers ( and the child, if appropriate) </w:t>
            </w:r>
          </w:p>
          <w:p w:rsidR="002C58B5" w:rsidRDefault="002C58B5" w:rsidP="002C58B5">
            <w:pPr>
              <w:numPr>
                <w:ilvl w:val="0"/>
                <w:numId w:val="2"/>
              </w:numPr>
              <w:spacing w:after="90"/>
              <w:ind w:left="1505" w:hanging="425"/>
            </w:pPr>
            <w:r>
              <w:rPr>
                <w:rFonts w:ascii="Arial" w:eastAsia="Arial" w:hAnsi="Arial" w:cs="Arial"/>
                <w:sz w:val="24"/>
              </w:rPr>
              <w:t xml:space="preserve">The Head teacher and SENCo, </w:t>
            </w:r>
          </w:p>
          <w:p w:rsidR="002C58B5" w:rsidRDefault="002C58B5" w:rsidP="002C58B5">
            <w:pPr>
              <w:numPr>
                <w:ilvl w:val="0"/>
                <w:numId w:val="2"/>
              </w:numPr>
              <w:spacing w:after="88"/>
              <w:ind w:left="1505" w:hanging="425"/>
            </w:pPr>
            <w:r>
              <w:rPr>
                <w:rFonts w:ascii="Arial" w:eastAsia="Arial" w:hAnsi="Arial" w:cs="Arial"/>
                <w:sz w:val="24"/>
              </w:rPr>
              <w:t xml:space="preserve">The class teacher, care assistant or teaching assistant </w:t>
            </w:r>
          </w:p>
          <w:p w:rsidR="002C58B5" w:rsidRDefault="002C58B5" w:rsidP="002C58B5">
            <w:pPr>
              <w:numPr>
                <w:ilvl w:val="0"/>
                <w:numId w:val="2"/>
              </w:numPr>
              <w:spacing w:after="263" w:line="326" w:lineRule="auto"/>
              <w:ind w:left="1505" w:hanging="425"/>
            </w:pPr>
            <w:r>
              <w:rPr>
                <w:rFonts w:ascii="Arial" w:eastAsia="Arial" w:hAnsi="Arial" w:cs="Arial"/>
                <w:sz w:val="24"/>
              </w:rPr>
              <w:t xml:space="preserve">Support staff who are trained to administer medicines or trained in emergency procedures. </w:t>
            </w:r>
            <w:r>
              <w:rPr>
                <w:rFonts w:ascii="Segoe UI Symbol" w:eastAsia="Segoe UI Symbol" w:hAnsi="Segoe UI Symbol" w:cs="Segoe UI Symbol"/>
                <w:sz w:val="24"/>
              </w:rPr>
              <w:t></w:t>
            </w:r>
            <w:r>
              <w:rPr>
                <w:rFonts w:ascii="Arial" w:eastAsia="Arial" w:hAnsi="Arial" w:cs="Arial"/>
                <w:sz w:val="24"/>
              </w:rPr>
              <w:t xml:space="preserve"> PIMS Team </w:t>
            </w:r>
          </w:p>
          <w:p w:rsidR="002C58B5" w:rsidRDefault="002C58B5" w:rsidP="002C58B5">
            <w:pPr>
              <w:spacing w:after="20"/>
            </w:pPr>
            <w:r>
              <w:rPr>
                <w:rFonts w:ascii="Arial" w:eastAsia="Arial" w:hAnsi="Arial" w:cs="Arial"/>
                <w:sz w:val="24"/>
              </w:rPr>
              <w:t>It is good practice to have a health care plan endorsed by a health care professional and in many cases it is essential to do so.</w:t>
            </w:r>
            <w:r>
              <w:rPr>
                <w:rFonts w:ascii="Arial" w:eastAsia="Arial" w:hAnsi="Arial" w:cs="Arial"/>
                <w:b/>
                <w:color w:val="FF0000"/>
                <w:sz w:val="24"/>
              </w:rPr>
              <w:t xml:space="preserve">  </w:t>
            </w:r>
          </w:p>
          <w:p w:rsidR="002C58B5" w:rsidRDefault="002C58B5" w:rsidP="002C58B5">
            <w:pPr>
              <w:rPr>
                <w:rFonts w:ascii="Arial" w:eastAsia="Arial" w:hAnsi="Arial" w:cs="Arial"/>
              </w:rPr>
            </w:pPr>
            <w:r>
              <w:rPr>
                <w:b/>
                <w:color w:val="FF0000"/>
              </w:rPr>
              <w:t>ALL INDIVIDUAL HEALTHCARE PLANS ARE IN EACH CLASS SEN FOLDER AND THE OFFICE.</w:t>
            </w:r>
            <w:r>
              <w:rPr>
                <w:rFonts w:ascii="Arial" w:eastAsia="Arial" w:hAnsi="Arial" w:cs="Arial"/>
              </w:rPr>
              <w:t xml:space="preserve"> </w:t>
            </w:r>
          </w:p>
          <w:p w:rsidR="000C219D" w:rsidRDefault="000C219D" w:rsidP="002C58B5">
            <w:pPr>
              <w:rPr>
                <w:rFonts w:ascii="Arial" w:eastAsia="Arial" w:hAnsi="Arial" w:cs="Arial"/>
              </w:rPr>
            </w:pPr>
          </w:p>
          <w:p w:rsidR="000C219D" w:rsidRDefault="000C219D" w:rsidP="002C58B5">
            <w:pPr>
              <w:rPr>
                <w:rFonts w:ascii="Arial" w:eastAsia="Arial" w:hAnsi="Arial" w:cs="Arial"/>
              </w:rPr>
            </w:pPr>
          </w:p>
          <w:p w:rsidR="000C219D" w:rsidRDefault="000C219D" w:rsidP="000C219D">
            <w:pPr>
              <w:pStyle w:val="Default"/>
              <w:rPr>
                <w:sz w:val="23"/>
                <w:szCs w:val="23"/>
              </w:rPr>
            </w:pPr>
            <w:r>
              <w:rPr>
                <w:sz w:val="23"/>
                <w:szCs w:val="23"/>
              </w:rPr>
              <w:t xml:space="preserve">The school will agree with parents how often they should jointly review a health care plan. The timing of this will depend on the nature of the child’s particular needs. In most cases this will take place at the start of each school year; however, some plans will need to be reviewed more frequently depending on individual needs. </w:t>
            </w:r>
          </w:p>
          <w:p w:rsidR="002C58B5" w:rsidRDefault="002C58B5" w:rsidP="002C58B5">
            <w:pPr>
              <w:rPr>
                <w:rFonts w:ascii="Arial" w:eastAsia="Arial" w:hAnsi="Arial" w:cs="Arial"/>
              </w:rPr>
            </w:pPr>
          </w:p>
          <w:p w:rsidR="005F2C2F" w:rsidRDefault="005F2C2F" w:rsidP="00270B16">
            <w:pPr>
              <w:ind w:left="1440" w:right="78" w:hanging="360"/>
              <w:jc w:val="both"/>
              <w:rPr>
                <w:rFonts w:ascii="Segoe UI Symbol" w:eastAsia="Segoe UI Symbol" w:hAnsi="Segoe UI Symbol" w:cs="Segoe UI Symbol"/>
                <w:sz w:val="28"/>
              </w:rPr>
            </w:pPr>
          </w:p>
        </w:tc>
        <w:tc>
          <w:tcPr>
            <w:tcW w:w="3118" w:type="dxa"/>
            <w:tcBorders>
              <w:top w:val="single" w:sz="4" w:space="0" w:color="000000"/>
              <w:left w:val="single" w:sz="4" w:space="0" w:color="000000"/>
              <w:bottom w:val="single" w:sz="4" w:space="0" w:color="000000"/>
              <w:right w:val="single" w:sz="4" w:space="0" w:color="000000"/>
            </w:tcBorders>
          </w:tcPr>
          <w:p w:rsidR="002C58B5" w:rsidRDefault="002C58B5" w:rsidP="002C58B5">
            <w:pPr>
              <w:spacing w:after="14"/>
              <w:ind w:left="298"/>
              <w:jc w:val="center"/>
            </w:pPr>
            <w:r>
              <w:rPr>
                <w:rFonts w:ascii="Arial" w:eastAsia="Arial" w:hAnsi="Arial" w:cs="Arial"/>
                <w:sz w:val="24"/>
              </w:rPr>
              <w:lastRenderedPageBreak/>
              <w:t xml:space="preserve">Headteacher </w:t>
            </w:r>
          </w:p>
          <w:p w:rsidR="002C58B5" w:rsidRDefault="002C58B5" w:rsidP="002C58B5">
            <w:pPr>
              <w:spacing w:after="14"/>
              <w:ind w:left="300"/>
              <w:jc w:val="center"/>
            </w:pPr>
            <w:r>
              <w:rPr>
                <w:rFonts w:ascii="Arial" w:eastAsia="Arial" w:hAnsi="Arial" w:cs="Arial"/>
                <w:sz w:val="24"/>
              </w:rPr>
              <w:t xml:space="preserve">SENCo </w:t>
            </w:r>
          </w:p>
          <w:p w:rsidR="002C58B5" w:rsidRDefault="002C58B5" w:rsidP="002C58B5">
            <w:pPr>
              <w:spacing w:after="14"/>
              <w:ind w:left="300"/>
              <w:jc w:val="center"/>
            </w:pPr>
            <w:r>
              <w:rPr>
                <w:rFonts w:ascii="Arial" w:eastAsia="Arial" w:hAnsi="Arial" w:cs="Arial"/>
                <w:sz w:val="24"/>
              </w:rPr>
              <w:t xml:space="preserve">Parents </w:t>
            </w:r>
          </w:p>
          <w:p w:rsidR="005F2C2F" w:rsidRDefault="005F2C2F" w:rsidP="00270B16">
            <w:pPr>
              <w:pStyle w:val="NoSpacing"/>
              <w:jc w:val="center"/>
              <w:rPr>
                <w:rFonts w:ascii="Arial" w:eastAsia="Arial" w:hAnsi="Arial" w:cs="Arial"/>
                <w:sz w:val="24"/>
              </w:rPr>
            </w:pPr>
          </w:p>
        </w:tc>
      </w:tr>
      <w:tr w:rsidR="00604B25" w:rsidTr="008B1FFE">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604B25" w:rsidRDefault="00604B25" w:rsidP="00604B25">
            <w:pPr>
              <w:spacing w:after="14"/>
              <w:ind w:left="298"/>
              <w:rPr>
                <w:rFonts w:ascii="Arial" w:eastAsia="Arial" w:hAnsi="Arial" w:cs="Arial"/>
                <w:sz w:val="24"/>
              </w:rPr>
            </w:pPr>
            <w:r>
              <w:rPr>
                <w:rFonts w:ascii="Arial" w:eastAsia="Arial" w:hAnsi="Arial" w:cs="Arial"/>
                <w:b/>
                <w:sz w:val="24"/>
                <w:u w:val="single" w:color="000000"/>
              </w:rPr>
              <w:t>Training</w:t>
            </w:r>
          </w:p>
        </w:tc>
      </w:tr>
      <w:tr w:rsidR="002C58B5"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2C58B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If school staff need to be trained to administer medical procedures the school will contact the relevant health care professional, e.g. School Nurse, specialist nurse or children’s community nurse.  Parents cannot be responsible for leading this training but parents and children will be asked to participate in the training and give advice and guidance on how they prefer things to be done.</w:t>
            </w: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Parents and school staff cannot cascade training that they have received when the training is specific to an individual child.   </w:t>
            </w: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School staff who have been trained are responsible for following and delivering the health care plan and if the child’s condition alters they will contact an appropriate professional and the parents, making them aware of the change and requesting further training if needed or an alteration to the plan.  </w:t>
            </w: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lastRenderedPageBreak/>
              <w:t></w:t>
            </w:r>
            <w:r w:rsidR="00604B25" w:rsidRPr="00EE2105">
              <w:rPr>
                <w:rFonts w:ascii="Arial" w:hAnsi="Arial" w:cs="Arial"/>
                <w:sz w:val="24"/>
                <w:szCs w:val="24"/>
              </w:rPr>
              <w:t xml:space="preserve"> School staff will request further training when needed, and professional updates at least once a year.   </w:t>
            </w: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Staff who have been trained in the child’s care are responsible for following the procedures in children’s</w:t>
            </w:r>
          </w:p>
          <w:p w:rsidR="00604B25" w:rsidRPr="00EE2105" w:rsidRDefault="00EE2105" w:rsidP="00EE2105">
            <w:pPr>
              <w:pStyle w:val="NoSpacing"/>
              <w:rPr>
                <w:rFonts w:ascii="Arial" w:hAnsi="Arial" w:cs="Arial"/>
                <w:sz w:val="24"/>
                <w:szCs w:val="24"/>
              </w:rPr>
            </w:pPr>
            <w:r>
              <w:rPr>
                <w:rFonts w:ascii="Arial" w:hAnsi="Arial" w:cs="Arial"/>
                <w:sz w:val="24"/>
                <w:szCs w:val="24"/>
              </w:rPr>
              <w:t xml:space="preserve"> </w:t>
            </w:r>
            <w:r w:rsidR="00604B25" w:rsidRPr="00EE2105">
              <w:rPr>
                <w:rFonts w:ascii="Arial" w:hAnsi="Arial" w:cs="Arial"/>
                <w:sz w:val="24"/>
                <w:szCs w:val="24"/>
              </w:rPr>
              <w:t xml:space="preserve">   </w:t>
            </w:r>
            <w:proofErr w:type="gramStart"/>
            <w:r w:rsidR="00604B25" w:rsidRPr="00EE2105">
              <w:rPr>
                <w:rFonts w:ascii="Arial" w:hAnsi="Arial" w:cs="Arial"/>
                <w:sz w:val="24"/>
                <w:szCs w:val="24"/>
              </w:rPr>
              <w:t>care</w:t>
            </w:r>
            <w:proofErr w:type="gramEnd"/>
            <w:r w:rsidR="00604B25" w:rsidRPr="00EE2105">
              <w:rPr>
                <w:rFonts w:ascii="Arial" w:hAnsi="Arial" w:cs="Arial"/>
                <w:sz w:val="24"/>
                <w:szCs w:val="24"/>
              </w:rPr>
              <w:t xml:space="preserve"> plans as they have been trained to do. </w:t>
            </w: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The SENCo will liaise with health care professionals and the trained staff to support and facilitate training</w:t>
            </w:r>
          </w:p>
          <w:p w:rsidR="00604B25" w:rsidRPr="00EE2105" w:rsidRDefault="00604B25" w:rsidP="00EE2105">
            <w:pPr>
              <w:pStyle w:val="NoSpacing"/>
              <w:rPr>
                <w:rFonts w:ascii="Arial" w:hAnsi="Arial" w:cs="Arial"/>
                <w:sz w:val="24"/>
                <w:szCs w:val="24"/>
              </w:rPr>
            </w:pPr>
            <w:r w:rsidRPr="00EE2105">
              <w:rPr>
                <w:rFonts w:ascii="Arial" w:hAnsi="Arial" w:cs="Arial"/>
                <w:sz w:val="24"/>
                <w:szCs w:val="24"/>
              </w:rPr>
              <w:t xml:space="preserve">    </w:t>
            </w:r>
            <w:proofErr w:type="gramStart"/>
            <w:r w:rsidRPr="00EE2105">
              <w:rPr>
                <w:rFonts w:ascii="Arial" w:hAnsi="Arial" w:cs="Arial"/>
                <w:sz w:val="24"/>
                <w:szCs w:val="24"/>
              </w:rPr>
              <w:t>refreshers</w:t>
            </w:r>
            <w:proofErr w:type="gramEnd"/>
            <w:r w:rsidRPr="00EE2105">
              <w:rPr>
                <w:rFonts w:ascii="Arial" w:hAnsi="Arial" w:cs="Arial"/>
                <w:sz w:val="24"/>
                <w:szCs w:val="24"/>
              </w:rPr>
              <w:t xml:space="preserve"> and updates as needed. </w:t>
            </w:r>
          </w:p>
          <w:p w:rsidR="00604B25" w:rsidRPr="00EE2105" w:rsidRDefault="00604B25" w:rsidP="00EE2105">
            <w:pPr>
              <w:pStyle w:val="NoSpacing"/>
              <w:rPr>
                <w:rFonts w:ascii="Arial" w:hAnsi="Arial" w:cs="Arial"/>
                <w:sz w:val="24"/>
                <w:szCs w:val="24"/>
              </w:rPr>
            </w:pP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Individual staff are responsible for identifying and communicating any changes that they notice in the child’s care needs.  </w:t>
            </w:r>
          </w:p>
          <w:p w:rsidR="00604B25" w:rsidRPr="00EE2105" w:rsidRDefault="000027AD" w:rsidP="00EE2105">
            <w:pPr>
              <w:pStyle w:val="NoSpacing"/>
              <w:rPr>
                <w:rFonts w:ascii="Arial" w:hAnsi="Arial" w:cs="Arial"/>
                <w:sz w:val="24"/>
                <w:szCs w:val="24"/>
              </w:rPr>
            </w:pPr>
            <w:r>
              <w:rPr>
                <w:rFonts w:ascii="Segoe UI Symbol" w:eastAsia="Segoe UI Symbol" w:hAnsi="Segoe UI Symbol" w:cs="Segoe UI Symbol"/>
                <w:sz w:val="24"/>
              </w:rPr>
              <w:t></w:t>
            </w:r>
            <w:r w:rsidR="00604B25" w:rsidRPr="00EE2105">
              <w:rPr>
                <w:rFonts w:ascii="Arial" w:hAnsi="Arial" w:cs="Arial"/>
                <w:sz w:val="24"/>
                <w:szCs w:val="24"/>
              </w:rPr>
              <w:t xml:space="preserve"> They will inform the SENCo who will inform parents and health care professionals, and discuss whether further training is needed.</w:t>
            </w:r>
          </w:p>
        </w:tc>
        <w:tc>
          <w:tcPr>
            <w:tcW w:w="3118" w:type="dxa"/>
            <w:tcBorders>
              <w:top w:val="single" w:sz="4" w:space="0" w:color="000000"/>
              <w:left w:val="single" w:sz="4" w:space="0" w:color="000000"/>
              <w:bottom w:val="single" w:sz="4" w:space="0" w:color="000000"/>
              <w:right w:val="single" w:sz="4" w:space="0" w:color="000000"/>
            </w:tcBorders>
          </w:tcPr>
          <w:p w:rsidR="00EF00E0" w:rsidRDefault="00EF00E0" w:rsidP="00604B25">
            <w:pPr>
              <w:ind w:left="297"/>
              <w:jc w:val="center"/>
              <w:rPr>
                <w:rFonts w:ascii="Arial" w:eastAsia="Arial" w:hAnsi="Arial" w:cs="Arial"/>
                <w:sz w:val="24"/>
              </w:rPr>
            </w:pPr>
          </w:p>
          <w:p w:rsidR="00604B25" w:rsidRDefault="00604B25" w:rsidP="00EF00E0">
            <w:pPr>
              <w:ind w:left="297"/>
              <w:rPr>
                <w:rFonts w:ascii="Arial" w:eastAsia="Arial" w:hAnsi="Arial" w:cs="Arial"/>
                <w:sz w:val="24"/>
              </w:rPr>
            </w:pPr>
            <w:r>
              <w:rPr>
                <w:rFonts w:ascii="Arial" w:eastAsia="Arial" w:hAnsi="Arial" w:cs="Arial"/>
                <w:sz w:val="24"/>
              </w:rPr>
              <w:t xml:space="preserve">Headteacher </w:t>
            </w:r>
          </w:p>
          <w:p w:rsidR="002C58B5" w:rsidRDefault="00EF00E0" w:rsidP="00EF00E0">
            <w:pPr>
              <w:spacing w:after="14"/>
              <w:ind w:left="298"/>
              <w:rPr>
                <w:rFonts w:ascii="Arial" w:eastAsia="Arial" w:hAnsi="Arial" w:cs="Arial"/>
                <w:sz w:val="24"/>
              </w:rPr>
            </w:pPr>
            <w:r>
              <w:rPr>
                <w:rFonts w:ascii="Arial" w:eastAsia="Arial" w:hAnsi="Arial" w:cs="Arial"/>
                <w:sz w:val="24"/>
              </w:rPr>
              <w:t xml:space="preserve">    </w:t>
            </w:r>
            <w:r w:rsidR="00604B25">
              <w:rPr>
                <w:rFonts w:ascii="Arial" w:eastAsia="Arial" w:hAnsi="Arial" w:cs="Arial"/>
                <w:sz w:val="24"/>
              </w:rPr>
              <w:t>SENCo</w:t>
            </w:r>
          </w:p>
          <w:p w:rsidR="00604B25" w:rsidRDefault="00604B25" w:rsidP="00604B25">
            <w:pPr>
              <w:spacing w:after="14"/>
              <w:ind w:left="298"/>
              <w:jc w:val="center"/>
              <w:rPr>
                <w:rFonts w:ascii="Arial" w:eastAsia="Arial" w:hAnsi="Arial" w:cs="Arial"/>
                <w:sz w:val="24"/>
              </w:rPr>
            </w:pPr>
          </w:p>
          <w:p w:rsidR="00604B25" w:rsidRDefault="00604B25" w:rsidP="00604B25">
            <w:pPr>
              <w:spacing w:after="14"/>
              <w:ind w:left="298"/>
              <w:jc w:val="center"/>
              <w:rPr>
                <w:rFonts w:ascii="Arial" w:eastAsia="Arial" w:hAnsi="Arial" w:cs="Arial"/>
                <w:sz w:val="24"/>
              </w:rPr>
            </w:pPr>
          </w:p>
          <w:p w:rsidR="00604B25" w:rsidRDefault="00604B25" w:rsidP="00604B25">
            <w:pPr>
              <w:spacing w:after="14"/>
              <w:ind w:left="298"/>
              <w:jc w:val="center"/>
              <w:rPr>
                <w:rFonts w:ascii="Arial" w:eastAsia="Arial" w:hAnsi="Arial" w:cs="Arial"/>
                <w:sz w:val="24"/>
              </w:rPr>
            </w:pPr>
          </w:p>
          <w:p w:rsidR="00604B25" w:rsidRDefault="00604B25" w:rsidP="00604B25">
            <w:pPr>
              <w:spacing w:after="14"/>
              <w:ind w:left="298"/>
              <w:jc w:val="center"/>
              <w:rPr>
                <w:rFonts w:ascii="Arial" w:eastAsia="Arial" w:hAnsi="Arial" w:cs="Arial"/>
                <w:sz w:val="24"/>
              </w:rPr>
            </w:pPr>
          </w:p>
          <w:p w:rsidR="00604B25" w:rsidRDefault="00604B25" w:rsidP="00604B25">
            <w:pPr>
              <w:spacing w:after="14"/>
              <w:ind w:left="298"/>
              <w:jc w:val="center"/>
              <w:rPr>
                <w:rFonts w:ascii="Arial" w:eastAsia="Arial" w:hAnsi="Arial" w:cs="Arial"/>
                <w:sz w:val="24"/>
              </w:rPr>
            </w:pPr>
          </w:p>
          <w:p w:rsidR="00604B25" w:rsidRDefault="00604B25" w:rsidP="00604B25">
            <w:pPr>
              <w:spacing w:after="14"/>
              <w:ind w:left="298"/>
              <w:jc w:val="center"/>
              <w:rPr>
                <w:rFonts w:ascii="Arial" w:eastAsia="Arial" w:hAnsi="Arial" w:cs="Arial"/>
                <w:sz w:val="24"/>
              </w:rPr>
            </w:pPr>
          </w:p>
          <w:p w:rsidR="00604B25" w:rsidRDefault="00604B25" w:rsidP="00604B25">
            <w:pPr>
              <w:spacing w:after="14"/>
              <w:ind w:left="298"/>
              <w:jc w:val="center"/>
              <w:rPr>
                <w:rFonts w:ascii="Arial" w:eastAsia="Arial" w:hAnsi="Arial" w:cs="Arial"/>
                <w:sz w:val="24"/>
              </w:rPr>
            </w:pPr>
          </w:p>
          <w:p w:rsidR="00604B25" w:rsidRPr="00EF00E0" w:rsidRDefault="00EF00E0" w:rsidP="00EF00E0">
            <w:pPr>
              <w:pStyle w:val="NoSpacing"/>
              <w:rPr>
                <w:rFonts w:ascii="Arial" w:hAnsi="Arial" w:cs="Arial"/>
                <w:sz w:val="24"/>
                <w:szCs w:val="24"/>
              </w:rPr>
            </w:pPr>
            <w:r>
              <w:rPr>
                <w:rFonts w:ascii="Arial" w:hAnsi="Arial" w:cs="Arial"/>
                <w:sz w:val="24"/>
                <w:szCs w:val="24"/>
              </w:rPr>
              <w:t xml:space="preserve">   </w:t>
            </w:r>
            <w:r w:rsidR="00604B25" w:rsidRPr="00EF00E0">
              <w:rPr>
                <w:rFonts w:ascii="Arial" w:hAnsi="Arial" w:cs="Arial"/>
                <w:sz w:val="24"/>
                <w:szCs w:val="24"/>
              </w:rPr>
              <w:t xml:space="preserve">Individual staff </w:t>
            </w:r>
          </w:p>
          <w:p w:rsidR="00604B25" w:rsidRDefault="00EF00E0" w:rsidP="00EF00E0">
            <w:pPr>
              <w:spacing w:after="14"/>
              <w:ind w:left="298"/>
              <w:rPr>
                <w:rFonts w:ascii="Arial" w:eastAsia="Arial" w:hAnsi="Arial" w:cs="Arial"/>
                <w:sz w:val="24"/>
              </w:rPr>
            </w:pPr>
            <w:r>
              <w:rPr>
                <w:rFonts w:ascii="Arial" w:eastAsia="Arial" w:hAnsi="Arial" w:cs="Arial"/>
                <w:sz w:val="24"/>
              </w:rPr>
              <w:t xml:space="preserve">     </w:t>
            </w:r>
            <w:r w:rsidR="00604B25">
              <w:rPr>
                <w:rFonts w:ascii="Arial" w:eastAsia="Arial" w:hAnsi="Arial" w:cs="Arial"/>
                <w:sz w:val="24"/>
              </w:rPr>
              <w:t>SENCo</w:t>
            </w:r>
          </w:p>
        </w:tc>
      </w:tr>
      <w:tr w:rsidR="001E7AC4" w:rsidTr="000B38E8">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1E7AC4" w:rsidRPr="00825A8B" w:rsidRDefault="001E7AC4" w:rsidP="00825A8B">
            <w:pPr>
              <w:pStyle w:val="NoSpacing"/>
              <w:rPr>
                <w:rFonts w:ascii="Arial" w:hAnsi="Arial" w:cs="Arial"/>
                <w:b/>
                <w:sz w:val="24"/>
                <w:szCs w:val="24"/>
                <w:u w:val="single"/>
              </w:rPr>
            </w:pPr>
            <w:r w:rsidRPr="00825A8B">
              <w:rPr>
                <w:rFonts w:ascii="Arial" w:hAnsi="Arial" w:cs="Arial"/>
                <w:b/>
                <w:sz w:val="24"/>
                <w:szCs w:val="24"/>
                <w:u w:val="single"/>
              </w:rPr>
              <w:lastRenderedPageBreak/>
              <w:t>Communicating Needs</w:t>
            </w:r>
          </w:p>
        </w:tc>
      </w:tr>
      <w:tr w:rsidR="00604B25"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604B25" w:rsidRDefault="001E7AC4" w:rsidP="002C58B5">
            <w:pPr>
              <w:spacing w:after="151" w:line="291" w:lineRule="auto"/>
              <w:ind w:left="458" w:right="69"/>
              <w:jc w:val="both"/>
              <w:rPr>
                <w:rFonts w:ascii="Segoe UI Symbol" w:eastAsia="Segoe UI Symbol" w:hAnsi="Segoe UI Symbol" w:cs="Segoe UI Symbol"/>
                <w:sz w:val="24"/>
              </w:rPr>
            </w:pPr>
            <w:r>
              <w:rPr>
                <w:rFonts w:ascii="Segoe UI Symbol" w:eastAsia="Segoe UI Symbol" w:hAnsi="Segoe UI Symbol" w:cs="Segoe UI Symbol"/>
                <w:sz w:val="24"/>
              </w:rPr>
              <w:t></w:t>
            </w:r>
            <w:r>
              <w:rPr>
                <w:rFonts w:ascii="Arial" w:eastAsia="Arial" w:hAnsi="Arial" w:cs="Arial"/>
                <w:sz w:val="24"/>
              </w:rPr>
              <w:t xml:space="preserve"> Medical information containing photographs of pupils with medical needs, together with outlines of their medical condition and action to be taken, is available to all teaching and support staff in the staffroom. A copy of this medical information is in the class SEN folder and school office.</w:t>
            </w:r>
          </w:p>
        </w:tc>
        <w:tc>
          <w:tcPr>
            <w:tcW w:w="3118" w:type="dxa"/>
            <w:tcBorders>
              <w:top w:val="single" w:sz="4" w:space="0" w:color="000000"/>
              <w:left w:val="single" w:sz="4" w:space="0" w:color="000000"/>
              <w:bottom w:val="single" w:sz="4" w:space="0" w:color="000000"/>
              <w:right w:val="single" w:sz="4" w:space="0" w:color="000000"/>
            </w:tcBorders>
          </w:tcPr>
          <w:p w:rsidR="001E7AC4" w:rsidRDefault="001E7AC4" w:rsidP="001E7AC4">
            <w:pPr>
              <w:spacing w:after="14"/>
              <w:ind w:right="65"/>
              <w:jc w:val="center"/>
            </w:pPr>
            <w:r>
              <w:rPr>
                <w:rFonts w:ascii="Arial" w:eastAsia="Arial" w:hAnsi="Arial" w:cs="Arial"/>
                <w:sz w:val="24"/>
              </w:rPr>
              <w:t xml:space="preserve">SENCo </w:t>
            </w:r>
          </w:p>
          <w:p w:rsidR="00604B25" w:rsidRDefault="001E7AC4" w:rsidP="001E7AC4">
            <w:pPr>
              <w:ind w:left="297"/>
              <w:jc w:val="center"/>
              <w:rPr>
                <w:rFonts w:ascii="Arial" w:eastAsia="Arial" w:hAnsi="Arial" w:cs="Arial"/>
                <w:sz w:val="24"/>
              </w:rPr>
            </w:pPr>
            <w:r>
              <w:rPr>
                <w:rFonts w:ascii="Arial" w:eastAsia="Arial" w:hAnsi="Arial" w:cs="Arial"/>
                <w:sz w:val="24"/>
              </w:rPr>
              <w:t>Class teacher</w:t>
            </w:r>
          </w:p>
        </w:tc>
      </w:tr>
      <w:tr w:rsidR="001E7AC4" w:rsidTr="00212EC5">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1E7AC4" w:rsidRDefault="001E7AC4" w:rsidP="001E7AC4">
            <w:pPr>
              <w:spacing w:after="14"/>
              <w:ind w:right="65"/>
              <w:rPr>
                <w:rFonts w:ascii="Arial" w:eastAsia="Arial" w:hAnsi="Arial" w:cs="Arial"/>
                <w:sz w:val="24"/>
              </w:rPr>
            </w:pPr>
            <w:r>
              <w:rPr>
                <w:rFonts w:ascii="Arial" w:eastAsia="Arial" w:hAnsi="Arial" w:cs="Arial"/>
                <w:b/>
                <w:sz w:val="24"/>
                <w:u w:val="single" w:color="000000"/>
              </w:rPr>
              <w:t>Educational visits</w:t>
            </w:r>
            <w:r>
              <w:rPr>
                <w:rFonts w:ascii="Arial" w:eastAsia="Arial" w:hAnsi="Arial" w:cs="Arial"/>
                <w:b/>
                <w:sz w:val="24"/>
              </w:rPr>
              <w:t xml:space="preserve">   </w:t>
            </w:r>
          </w:p>
        </w:tc>
      </w:tr>
      <w:tr w:rsidR="001E7AC4"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1E7AC4" w:rsidRDefault="00CB0812" w:rsidP="001E7AC4">
            <w:pPr>
              <w:spacing w:after="151" w:line="291" w:lineRule="auto"/>
              <w:ind w:left="458" w:right="69"/>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Visits and school residential trips will be planned so that pupils with medical needs can participate and reasonable adjustments will be made as appropriate to ensure that they are not discriminated against.  If a risk assessment indicates that it is not safe for the pupil to participate in part of the experience because of their condition, then reasonable adjustments will be made and an alternative experience will be provided to ensure that they are enabled to join in the curriculum surrounding the trip.</w:t>
            </w:r>
          </w:p>
          <w:p w:rsidR="00CB0812" w:rsidRDefault="00CB0812" w:rsidP="001E7AC4">
            <w:pPr>
              <w:spacing w:after="151" w:line="291" w:lineRule="auto"/>
              <w:ind w:left="458" w:right="69"/>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Staff supervising excursions and residential trips will always make sure that they are aware of any medical needs, and relevant emergency procedures. Parents of children participating in residential trips will need to complete required consent forms giving details of all medical/dietary needs. All medication or equipment which needs to be administered during the course of the visit should be handed directly to the visit leader in accordance with the school’s guidelines before leaving the school at the start of the trip.</w:t>
            </w:r>
          </w:p>
          <w:p w:rsidR="00CB0812" w:rsidRDefault="00CB0812" w:rsidP="001E7AC4">
            <w:pPr>
              <w:spacing w:after="151" w:line="291" w:lineRule="auto"/>
              <w:ind w:left="458" w:right="69"/>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A copy of individual health care plans will be taken on visits in the event of the information being needed in an emergency.</w:t>
            </w:r>
          </w:p>
          <w:p w:rsidR="00C0785E" w:rsidRDefault="00C0785E" w:rsidP="00C0785E">
            <w:pPr>
              <w:pStyle w:val="NoSpacing"/>
              <w:rPr>
                <w:rFonts w:ascii="Arial" w:hAnsi="Arial" w:cs="Arial"/>
                <w:sz w:val="24"/>
                <w:szCs w:val="24"/>
              </w:rPr>
            </w:pPr>
            <w:r>
              <w:rPr>
                <w:rFonts w:ascii="Arial" w:eastAsia="Segoe UI Symbol" w:hAnsi="Arial" w:cs="Arial"/>
                <w:sz w:val="24"/>
                <w:szCs w:val="24"/>
              </w:rPr>
              <w:lastRenderedPageBreak/>
              <w:t xml:space="preserve">      </w:t>
            </w:r>
            <w:r w:rsidR="00377008">
              <w:rPr>
                <w:rFonts w:ascii="Segoe UI Symbol" w:eastAsia="Segoe UI Symbol" w:hAnsi="Segoe UI Symbol" w:cs="Segoe UI Symbol"/>
                <w:sz w:val="24"/>
              </w:rPr>
              <w:t></w:t>
            </w:r>
            <w:r w:rsidR="00CB0812" w:rsidRPr="00C0785E">
              <w:rPr>
                <w:rFonts w:ascii="Arial" w:hAnsi="Arial" w:cs="Arial"/>
                <w:sz w:val="24"/>
                <w:szCs w:val="24"/>
              </w:rPr>
              <w:t xml:space="preserve"> Arrangements for taking any necessary medicines will be made and if necessary an additional member </w:t>
            </w:r>
          </w:p>
          <w:p w:rsidR="00C0785E" w:rsidRDefault="00C0785E" w:rsidP="00C0785E">
            <w:pPr>
              <w:pStyle w:val="NoSpacing"/>
              <w:rPr>
                <w:rFonts w:ascii="Arial" w:hAnsi="Arial" w:cs="Arial"/>
                <w:sz w:val="24"/>
                <w:szCs w:val="24"/>
              </w:rPr>
            </w:pPr>
            <w:r>
              <w:rPr>
                <w:rFonts w:ascii="Arial" w:hAnsi="Arial" w:cs="Arial"/>
                <w:sz w:val="24"/>
                <w:szCs w:val="24"/>
              </w:rPr>
              <w:t xml:space="preserve">          </w:t>
            </w:r>
            <w:proofErr w:type="gramStart"/>
            <w:r w:rsidR="00CB0812" w:rsidRPr="00C0785E">
              <w:rPr>
                <w:rFonts w:ascii="Arial" w:hAnsi="Arial" w:cs="Arial"/>
                <w:sz w:val="24"/>
                <w:szCs w:val="24"/>
              </w:rPr>
              <w:t>of</w:t>
            </w:r>
            <w:proofErr w:type="gramEnd"/>
            <w:r w:rsidR="00CB0812" w:rsidRPr="00C0785E">
              <w:rPr>
                <w:rFonts w:ascii="Arial" w:hAnsi="Arial" w:cs="Arial"/>
                <w:sz w:val="24"/>
                <w:szCs w:val="24"/>
              </w:rPr>
              <w:t xml:space="preserve"> the support staff, or an appropriate volunteer might be needed to accompany a particular child.  </w:t>
            </w:r>
          </w:p>
          <w:p w:rsidR="00CB0812" w:rsidRDefault="00C0785E" w:rsidP="00C0785E">
            <w:pPr>
              <w:pStyle w:val="NoSpacing"/>
              <w:rPr>
                <w:rFonts w:ascii="Arial" w:hAnsi="Arial" w:cs="Arial"/>
                <w:sz w:val="24"/>
                <w:szCs w:val="24"/>
              </w:rPr>
            </w:pPr>
            <w:r>
              <w:rPr>
                <w:rFonts w:ascii="Arial" w:hAnsi="Arial" w:cs="Arial"/>
                <w:sz w:val="24"/>
                <w:szCs w:val="24"/>
              </w:rPr>
              <w:t xml:space="preserve">          </w:t>
            </w:r>
            <w:r w:rsidR="00CB0812" w:rsidRPr="00C0785E">
              <w:rPr>
                <w:rFonts w:ascii="Arial" w:hAnsi="Arial" w:cs="Arial"/>
                <w:sz w:val="24"/>
                <w:szCs w:val="24"/>
              </w:rPr>
              <w:t xml:space="preserve">Children’s parents will not be required to accompany their own children on school trips.  </w:t>
            </w:r>
          </w:p>
          <w:p w:rsidR="00377008" w:rsidRDefault="00377008" w:rsidP="00C0785E">
            <w:pPr>
              <w:pStyle w:val="NoSpacing"/>
              <w:rPr>
                <w:rFonts w:ascii="Arial" w:hAnsi="Arial" w:cs="Arial"/>
                <w:sz w:val="24"/>
                <w:szCs w:val="24"/>
              </w:rPr>
            </w:pPr>
          </w:p>
          <w:p w:rsidR="00377008" w:rsidRDefault="00377008" w:rsidP="00377008">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rFonts w:ascii="Arial" w:eastAsia="Arial" w:hAnsi="Arial" w:cs="Arial"/>
                <w:sz w:val="24"/>
              </w:rPr>
              <w:t xml:space="preserve">If there is any concern about whether the school is able to provide for a child’s safety, or the safety </w:t>
            </w:r>
          </w:p>
          <w:p w:rsidR="00377008" w:rsidRDefault="00377008" w:rsidP="00377008">
            <w:r>
              <w:rPr>
                <w:rFonts w:ascii="Arial" w:eastAsia="Arial" w:hAnsi="Arial" w:cs="Arial"/>
                <w:sz w:val="24"/>
              </w:rPr>
              <w:t xml:space="preserve">          of other children on a visit, then parents will be consulted and medical advice sought from the </w:t>
            </w:r>
          </w:p>
          <w:p w:rsidR="00CB0812" w:rsidRDefault="00377008" w:rsidP="00EE2105">
            <w:pPr>
              <w:rPr>
                <w:rFonts w:ascii="Segoe UI Symbol" w:eastAsia="Segoe UI Symbol" w:hAnsi="Segoe UI Symbol" w:cs="Segoe UI Symbol"/>
                <w:sz w:val="24"/>
              </w:rPr>
            </w:pPr>
            <w:r>
              <w:rPr>
                <w:rFonts w:ascii="Arial" w:eastAsia="Arial" w:hAnsi="Arial" w:cs="Arial"/>
                <w:sz w:val="24"/>
              </w:rPr>
              <w:t xml:space="preserve">          </w:t>
            </w:r>
            <w:proofErr w:type="gramStart"/>
            <w:r>
              <w:rPr>
                <w:rFonts w:ascii="Arial" w:eastAsia="Arial" w:hAnsi="Arial" w:cs="Arial"/>
                <w:sz w:val="24"/>
              </w:rPr>
              <w:t>school</w:t>
            </w:r>
            <w:proofErr w:type="gramEnd"/>
            <w:r>
              <w:rPr>
                <w:rFonts w:ascii="Arial" w:eastAsia="Arial" w:hAnsi="Arial" w:cs="Arial"/>
                <w:sz w:val="24"/>
              </w:rPr>
              <w:t xml:space="preserve"> health service or the child’s GP.</w:t>
            </w:r>
          </w:p>
        </w:tc>
        <w:tc>
          <w:tcPr>
            <w:tcW w:w="3118" w:type="dxa"/>
            <w:tcBorders>
              <w:top w:val="single" w:sz="4" w:space="0" w:color="000000"/>
              <w:left w:val="single" w:sz="4" w:space="0" w:color="000000"/>
              <w:bottom w:val="single" w:sz="4" w:space="0" w:color="000000"/>
              <w:right w:val="single" w:sz="4" w:space="0" w:color="000000"/>
            </w:tcBorders>
          </w:tcPr>
          <w:p w:rsidR="00CB0812" w:rsidRDefault="00CB0812" w:rsidP="00CB0812">
            <w:pPr>
              <w:spacing w:after="14"/>
              <w:ind w:right="67"/>
              <w:jc w:val="center"/>
            </w:pPr>
            <w:r>
              <w:rPr>
                <w:rFonts w:ascii="Arial" w:eastAsia="Arial" w:hAnsi="Arial" w:cs="Arial"/>
                <w:sz w:val="24"/>
              </w:rPr>
              <w:lastRenderedPageBreak/>
              <w:t xml:space="preserve">Headteacher </w:t>
            </w:r>
          </w:p>
          <w:p w:rsidR="001E7AC4" w:rsidRDefault="00CB0812" w:rsidP="00CB0812">
            <w:pPr>
              <w:spacing w:after="14"/>
              <w:ind w:right="65"/>
              <w:jc w:val="center"/>
              <w:rPr>
                <w:rFonts w:ascii="Arial" w:eastAsia="Arial" w:hAnsi="Arial" w:cs="Arial"/>
                <w:sz w:val="24"/>
              </w:rPr>
            </w:pPr>
            <w:r>
              <w:rPr>
                <w:rFonts w:ascii="Arial" w:eastAsia="Arial" w:hAnsi="Arial" w:cs="Arial"/>
                <w:sz w:val="24"/>
              </w:rPr>
              <w:t>All visit leaders</w:t>
            </w: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7"/>
              <w:jc w:val="center"/>
            </w:pPr>
            <w:r>
              <w:rPr>
                <w:rFonts w:ascii="Arial" w:eastAsia="Arial" w:hAnsi="Arial" w:cs="Arial"/>
                <w:sz w:val="24"/>
              </w:rPr>
              <w:t xml:space="preserve">Visit Leader </w:t>
            </w:r>
          </w:p>
          <w:p w:rsidR="00CB0812" w:rsidRDefault="00CB0812" w:rsidP="00CB0812">
            <w:pPr>
              <w:spacing w:after="14"/>
              <w:ind w:right="65"/>
              <w:jc w:val="center"/>
            </w:pPr>
            <w:r>
              <w:rPr>
                <w:rFonts w:ascii="Arial" w:eastAsia="Arial" w:hAnsi="Arial" w:cs="Arial"/>
                <w:sz w:val="24"/>
              </w:rPr>
              <w:t xml:space="preserve">Parents </w:t>
            </w:r>
          </w:p>
          <w:p w:rsidR="00CB0812" w:rsidRDefault="00CB0812" w:rsidP="00CB0812">
            <w:pPr>
              <w:spacing w:after="14"/>
              <w:ind w:right="65"/>
              <w:jc w:val="center"/>
              <w:rPr>
                <w:rFonts w:ascii="Arial" w:eastAsia="Arial" w:hAnsi="Arial" w:cs="Arial"/>
                <w:sz w:val="24"/>
              </w:rPr>
            </w:pPr>
            <w:r>
              <w:rPr>
                <w:rFonts w:ascii="Arial" w:eastAsia="Arial" w:hAnsi="Arial" w:cs="Arial"/>
                <w:sz w:val="24"/>
              </w:rPr>
              <w:t>All staff</w:t>
            </w: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5"/>
              <w:jc w:val="center"/>
              <w:rPr>
                <w:rFonts w:ascii="Arial" w:eastAsia="Arial" w:hAnsi="Arial" w:cs="Arial"/>
                <w:sz w:val="24"/>
              </w:rPr>
            </w:pPr>
          </w:p>
          <w:p w:rsidR="00CB0812" w:rsidRDefault="00CB0812" w:rsidP="00CB0812">
            <w:pPr>
              <w:spacing w:after="14"/>
              <w:ind w:right="65"/>
              <w:jc w:val="center"/>
              <w:rPr>
                <w:rFonts w:ascii="Arial" w:eastAsia="Arial" w:hAnsi="Arial" w:cs="Arial"/>
                <w:sz w:val="24"/>
              </w:rPr>
            </w:pPr>
          </w:p>
          <w:p w:rsidR="00CB0812" w:rsidRDefault="00CB0812" w:rsidP="00CB0812">
            <w:pPr>
              <w:spacing w:after="374"/>
              <w:ind w:right="66"/>
              <w:jc w:val="center"/>
            </w:pPr>
            <w:r>
              <w:rPr>
                <w:rFonts w:ascii="Arial" w:eastAsia="Arial" w:hAnsi="Arial" w:cs="Arial"/>
                <w:sz w:val="24"/>
              </w:rPr>
              <w:t xml:space="preserve">Visit leader </w:t>
            </w:r>
          </w:p>
          <w:p w:rsidR="00CB0812" w:rsidRPr="00EE2105" w:rsidRDefault="00CB0812" w:rsidP="00EE2105">
            <w:pPr>
              <w:pStyle w:val="NoSpacing"/>
              <w:rPr>
                <w:rFonts w:ascii="Arial" w:hAnsi="Arial" w:cs="Arial"/>
                <w:sz w:val="24"/>
                <w:szCs w:val="24"/>
              </w:rPr>
            </w:pPr>
            <w:r w:rsidRPr="00EE2105">
              <w:rPr>
                <w:rFonts w:ascii="Arial" w:hAnsi="Arial" w:cs="Arial"/>
                <w:sz w:val="24"/>
                <w:szCs w:val="24"/>
              </w:rPr>
              <w:lastRenderedPageBreak/>
              <w:t xml:space="preserve">The member of support staff who is working </w:t>
            </w:r>
          </w:p>
          <w:p w:rsidR="00CB0812" w:rsidRPr="00EE2105" w:rsidRDefault="00CB0812" w:rsidP="00EE2105">
            <w:pPr>
              <w:pStyle w:val="NoSpacing"/>
              <w:rPr>
                <w:rFonts w:ascii="Arial" w:hAnsi="Arial" w:cs="Arial"/>
                <w:sz w:val="24"/>
                <w:szCs w:val="24"/>
              </w:rPr>
            </w:pPr>
            <w:proofErr w:type="gramStart"/>
            <w:r w:rsidRPr="00EE2105">
              <w:rPr>
                <w:rFonts w:ascii="Arial" w:hAnsi="Arial" w:cs="Arial"/>
                <w:sz w:val="24"/>
                <w:szCs w:val="24"/>
              </w:rPr>
              <w:t>with</w:t>
            </w:r>
            <w:proofErr w:type="gramEnd"/>
            <w:r w:rsidRPr="00EE2105">
              <w:rPr>
                <w:rFonts w:ascii="Arial" w:hAnsi="Arial" w:cs="Arial"/>
                <w:sz w:val="24"/>
                <w:szCs w:val="24"/>
              </w:rPr>
              <w:t xml:space="preserve"> the child who has medical needs.</w:t>
            </w:r>
          </w:p>
          <w:p w:rsidR="00CB0812" w:rsidRDefault="00CB0812" w:rsidP="00CB0812">
            <w:pPr>
              <w:spacing w:after="14"/>
              <w:ind w:right="65"/>
              <w:jc w:val="center"/>
              <w:rPr>
                <w:rFonts w:ascii="Arial" w:eastAsia="Arial" w:hAnsi="Arial" w:cs="Arial"/>
                <w:sz w:val="24"/>
              </w:rPr>
            </w:pPr>
          </w:p>
          <w:p w:rsidR="00377008" w:rsidRDefault="00377008" w:rsidP="00377008">
            <w:pPr>
              <w:spacing w:after="14"/>
              <w:ind w:right="67"/>
              <w:jc w:val="center"/>
            </w:pPr>
            <w:r>
              <w:rPr>
                <w:rFonts w:ascii="Arial" w:eastAsia="Arial" w:hAnsi="Arial" w:cs="Arial"/>
                <w:sz w:val="24"/>
              </w:rPr>
              <w:t xml:space="preserve">Headteacher </w:t>
            </w:r>
          </w:p>
          <w:p w:rsidR="00377008" w:rsidRDefault="00377008" w:rsidP="00377008">
            <w:pPr>
              <w:spacing w:after="14"/>
              <w:ind w:right="66"/>
              <w:jc w:val="center"/>
            </w:pPr>
            <w:r>
              <w:rPr>
                <w:rFonts w:ascii="Arial" w:eastAsia="Arial" w:hAnsi="Arial" w:cs="Arial"/>
                <w:sz w:val="24"/>
              </w:rPr>
              <w:t xml:space="preserve">Visit leader </w:t>
            </w:r>
          </w:p>
          <w:p w:rsidR="00582207" w:rsidRDefault="00377008" w:rsidP="00EE2105">
            <w:pPr>
              <w:spacing w:after="14"/>
              <w:ind w:right="65"/>
              <w:jc w:val="center"/>
              <w:rPr>
                <w:rFonts w:ascii="Arial" w:eastAsia="Arial" w:hAnsi="Arial" w:cs="Arial"/>
                <w:sz w:val="24"/>
              </w:rPr>
            </w:pPr>
            <w:r>
              <w:rPr>
                <w:rFonts w:ascii="Arial" w:eastAsia="Arial" w:hAnsi="Arial" w:cs="Arial"/>
                <w:sz w:val="24"/>
              </w:rPr>
              <w:t>SENCo</w:t>
            </w:r>
          </w:p>
        </w:tc>
      </w:tr>
      <w:tr w:rsidR="00640E3D" w:rsidTr="00717695">
        <w:trPr>
          <w:trHeight w:val="876"/>
        </w:trPr>
        <w:tc>
          <w:tcPr>
            <w:tcW w:w="15312"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640E3D" w:rsidRDefault="00640E3D" w:rsidP="00640E3D">
            <w:r>
              <w:rPr>
                <w:rFonts w:ascii="Arial" w:eastAsia="Arial" w:hAnsi="Arial" w:cs="Arial"/>
                <w:b/>
                <w:sz w:val="24"/>
                <w:u w:val="single" w:color="000000"/>
              </w:rPr>
              <w:lastRenderedPageBreak/>
              <w:t>Sporting Activities</w:t>
            </w:r>
          </w:p>
          <w:p w:rsidR="00640E3D" w:rsidRDefault="00640E3D" w:rsidP="00CB0812">
            <w:pPr>
              <w:spacing w:after="14"/>
              <w:ind w:right="67"/>
              <w:jc w:val="center"/>
              <w:rPr>
                <w:rFonts w:ascii="Arial" w:eastAsia="Arial" w:hAnsi="Arial" w:cs="Arial"/>
                <w:sz w:val="24"/>
              </w:rPr>
            </w:pPr>
          </w:p>
        </w:tc>
      </w:tr>
      <w:tr w:rsidR="00640E3D"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640E3D" w:rsidRDefault="00640E3D" w:rsidP="00640E3D">
            <w:pPr>
              <w:rPr>
                <w:rFonts w:ascii="Arial" w:eastAsia="Arial" w:hAnsi="Arial" w:cs="Arial"/>
                <w:sz w:val="24"/>
              </w:rPr>
            </w:pPr>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rFonts w:ascii="Arial" w:eastAsia="Arial" w:hAnsi="Arial" w:cs="Arial"/>
                <w:sz w:val="24"/>
              </w:rPr>
              <w:t xml:space="preserve">All children with medical conditions will be encouraged to participate as fully as possible in physical  </w:t>
            </w:r>
          </w:p>
          <w:p w:rsidR="007826B9" w:rsidRDefault="00640E3D" w:rsidP="007826B9">
            <w:pPr>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activities</w:t>
            </w:r>
            <w:proofErr w:type="gramEnd"/>
            <w:r>
              <w:rPr>
                <w:rFonts w:ascii="Arial" w:eastAsia="Arial" w:hAnsi="Arial" w:cs="Arial"/>
                <w:sz w:val="24"/>
              </w:rPr>
              <w:t xml:space="preserve"> and extra</w:t>
            </w:r>
            <w:r w:rsidR="007826B9">
              <w:rPr>
                <w:rFonts w:ascii="Arial" w:eastAsia="Arial" w:hAnsi="Arial" w:cs="Arial"/>
                <w:sz w:val="24"/>
              </w:rPr>
              <w:t xml:space="preserve">-curricular sport. For many, physical activity can benefit their overall social, mental  </w:t>
            </w:r>
          </w:p>
          <w:p w:rsidR="007826B9" w:rsidRDefault="007826B9" w:rsidP="007826B9">
            <w:pPr>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and</w:t>
            </w:r>
            <w:proofErr w:type="gramEnd"/>
            <w:r>
              <w:rPr>
                <w:rFonts w:ascii="Arial" w:eastAsia="Arial" w:hAnsi="Arial" w:cs="Arial"/>
                <w:sz w:val="24"/>
              </w:rPr>
              <w:t xml:space="preserve"> physical health and well-being. Staff will be sensitive to their individual needs and sufficient flexibility </w:t>
            </w:r>
          </w:p>
          <w:p w:rsidR="007826B9" w:rsidRDefault="007826B9" w:rsidP="007826B9">
            <w:pPr>
              <w:rPr>
                <w:rFonts w:ascii="Arial" w:eastAsia="Arial" w:hAnsi="Arial" w:cs="Arial"/>
                <w:sz w:val="24"/>
              </w:rPr>
            </w:pPr>
            <w:r>
              <w:rPr>
                <w:rFonts w:ascii="Arial" w:eastAsia="Arial" w:hAnsi="Arial" w:cs="Arial"/>
                <w:sz w:val="24"/>
              </w:rPr>
              <w:t xml:space="preserve">         will be incorporated into the lesson planning for all children to be included in ways appropriate to their </w:t>
            </w:r>
          </w:p>
          <w:p w:rsidR="00640E3D" w:rsidRDefault="007826B9" w:rsidP="00A6200B">
            <w:pPr>
              <w:rPr>
                <w:rFonts w:ascii="Segoe UI Symbol" w:eastAsia="Segoe UI Symbol" w:hAnsi="Segoe UI Symbol" w:cs="Segoe UI Symbol"/>
                <w:sz w:val="24"/>
              </w:rPr>
            </w:pPr>
            <w:r>
              <w:rPr>
                <w:rFonts w:ascii="Arial" w:eastAsia="Arial" w:hAnsi="Arial" w:cs="Arial"/>
                <w:sz w:val="24"/>
              </w:rPr>
              <w:t xml:space="preserve">         </w:t>
            </w:r>
            <w:proofErr w:type="gramStart"/>
            <w:r>
              <w:rPr>
                <w:rFonts w:ascii="Arial" w:eastAsia="Arial" w:hAnsi="Arial" w:cs="Arial"/>
                <w:sz w:val="24"/>
              </w:rPr>
              <w:t>own</w:t>
            </w:r>
            <w:proofErr w:type="gramEnd"/>
            <w:r>
              <w:rPr>
                <w:rFonts w:ascii="Arial" w:eastAsia="Arial" w:hAnsi="Arial" w:cs="Arial"/>
                <w:sz w:val="24"/>
              </w:rPr>
              <w:t xml:space="preserve"> abilities.</w:t>
            </w:r>
            <w:r w:rsidR="00A6200B">
              <w:rPr>
                <w:rFonts w:ascii="Arial" w:eastAsia="Arial" w:hAnsi="Arial" w:cs="Arial"/>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A6200B" w:rsidRDefault="00A6200B" w:rsidP="00A6200B">
            <w:pPr>
              <w:rPr>
                <w:rFonts w:ascii="Arial" w:eastAsia="Arial" w:hAnsi="Arial" w:cs="Arial"/>
                <w:sz w:val="24"/>
              </w:rPr>
            </w:pPr>
            <w:r>
              <w:rPr>
                <w:rFonts w:ascii="Arial" w:eastAsia="Arial" w:hAnsi="Arial" w:cs="Arial"/>
                <w:sz w:val="24"/>
              </w:rPr>
              <w:t xml:space="preserve">          All staff</w:t>
            </w:r>
          </w:p>
          <w:p w:rsidR="00A6200B" w:rsidRDefault="00A6200B" w:rsidP="00A6200B">
            <w:r>
              <w:rPr>
                <w:rFonts w:ascii="Arial" w:eastAsia="Arial" w:hAnsi="Arial" w:cs="Arial"/>
                <w:sz w:val="24"/>
              </w:rPr>
              <w:t xml:space="preserve">    Class Teachers</w:t>
            </w:r>
          </w:p>
          <w:p w:rsidR="00A6200B" w:rsidRDefault="00A6200B" w:rsidP="00A6200B"/>
          <w:p w:rsidR="00640E3D" w:rsidRDefault="00640E3D" w:rsidP="00CB0812">
            <w:pPr>
              <w:spacing w:after="14"/>
              <w:ind w:right="67"/>
              <w:jc w:val="center"/>
              <w:rPr>
                <w:rFonts w:ascii="Arial" w:eastAsia="Arial" w:hAnsi="Arial" w:cs="Arial"/>
                <w:sz w:val="24"/>
              </w:rPr>
            </w:pPr>
          </w:p>
          <w:p w:rsidR="00A6200B" w:rsidRDefault="00A6200B" w:rsidP="00CB0812">
            <w:pPr>
              <w:spacing w:after="14"/>
              <w:ind w:right="67"/>
              <w:jc w:val="center"/>
              <w:rPr>
                <w:rFonts w:ascii="Arial" w:eastAsia="Arial" w:hAnsi="Arial" w:cs="Arial"/>
                <w:sz w:val="24"/>
              </w:rPr>
            </w:pPr>
          </w:p>
          <w:p w:rsidR="00A6200B" w:rsidRDefault="00A6200B" w:rsidP="00CB0812">
            <w:pPr>
              <w:spacing w:after="14"/>
              <w:ind w:right="67"/>
              <w:jc w:val="center"/>
              <w:rPr>
                <w:rFonts w:ascii="Arial" w:eastAsia="Arial" w:hAnsi="Arial" w:cs="Arial"/>
                <w:sz w:val="24"/>
              </w:rPr>
            </w:pPr>
          </w:p>
          <w:p w:rsidR="00A6200B" w:rsidRDefault="00A6200B" w:rsidP="00A6200B">
            <w:pPr>
              <w:rPr>
                <w:rFonts w:ascii="Arial" w:eastAsia="Arial" w:hAnsi="Arial" w:cs="Arial"/>
                <w:sz w:val="24"/>
              </w:rPr>
            </w:pPr>
            <w:r>
              <w:rPr>
                <w:rFonts w:ascii="Arial" w:eastAsia="Arial" w:hAnsi="Arial" w:cs="Arial"/>
                <w:sz w:val="24"/>
              </w:rPr>
              <w:t xml:space="preserve">          </w:t>
            </w:r>
          </w:p>
        </w:tc>
      </w:tr>
      <w:tr w:rsidR="00A6200B"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A6200B" w:rsidRDefault="00A6200B" w:rsidP="00A6200B">
            <w:pPr>
              <w:rPr>
                <w:rFonts w:ascii="Arial" w:eastAsia="Arial" w:hAnsi="Arial" w:cs="Arial"/>
                <w:sz w:val="24"/>
              </w:rPr>
            </w:pPr>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rFonts w:ascii="Arial" w:eastAsia="Arial" w:hAnsi="Arial" w:cs="Arial"/>
                <w:sz w:val="24"/>
              </w:rPr>
              <w:t xml:space="preserve">Any restrictions on a child’s ability to participate in PE will be recorded in their individual health care </w:t>
            </w:r>
          </w:p>
          <w:p w:rsidR="00A6200B" w:rsidRDefault="00A6200B" w:rsidP="00A6200B">
            <w:r>
              <w:rPr>
                <w:rFonts w:ascii="Arial" w:eastAsia="Arial" w:hAnsi="Arial" w:cs="Arial"/>
                <w:sz w:val="24"/>
              </w:rPr>
              <w:t xml:space="preserve">          </w:t>
            </w:r>
            <w:proofErr w:type="gramStart"/>
            <w:r>
              <w:rPr>
                <w:rFonts w:ascii="Arial" w:eastAsia="Arial" w:hAnsi="Arial" w:cs="Arial"/>
                <w:sz w:val="24"/>
              </w:rPr>
              <w:t>plan</w:t>
            </w:r>
            <w:proofErr w:type="gramEnd"/>
            <w:r>
              <w:rPr>
                <w:rFonts w:ascii="Arial" w:eastAsia="Arial" w:hAnsi="Arial" w:cs="Arial"/>
                <w:sz w:val="24"/>
              </w:rPr>
              <w:t>. This will include a reference to any issues of privacy and dignity for children with particular needs.</w:t>
            </w:r>
          </w:p>
          <w:p w:rsidR="00A6200B" w:rsidRDefault="00A6200B" w:rsidP="00640E3D">
            <w:pPr>
              <w:rPr>
                <w:rFonts w:ascii="Segoe UI Symbol" w:eastAsia="Segoe UI Symbol" w:hAnsi="Segoe UI Symbol" w:cs="Segoe UI Symbol"/>
                <w:sz w:val="24"/>
              </w:rPr>
            </w:pPr>
          </w:p>
        </w:tc>
        <w:tc>
          <w:tcPr>
            <w:tcW w:w="3118" w:type="dxa"/>
            <w:tcBorders>
              <w:top w:val="single" w:sz="4" w:space="0" w:color="000000"/>
              <w:left w:val="single" w:sz="4" w:space="0" w:color="000000"/>
              <w:bottom w:val="single" w:sz="4" w:space="0" w:color="000000"/>
              <w:right w:val="single" w:sz="4" w:space="0" w:color="000000"/>
            </w:tcBorders>
          </w:tcPr>
          <w:p w:rsidR="00A6200B" w:rsidRDefault="00A6200B" w:rsidP="00A6200B">
            <w:pPr>
              <w:rPr>
                <w:rFonts w:ascii="Arial" w:eastAsia="Arial" w:hAnsi="Arial" w:cs="Arial"/>
                <w:sz w:val="24"/>
              </w:rPr>
            </w:pPr>
            <w:r>
              <w:rPr>
                <w:rFonts w:ascii="Arial" w:eastAsia="Arial" w:hAnsi="Arial" w:cs="Arial"/>
                <w:sz w:val="24"/>
              </w:rPr>
              <w:t xml:space="preserve">          </w:t>
            </w:r>
          </w:p>
          <w:p w:rsidR="00A6200B" w:rsidRDefault="00A6200B" w:rsidP="00A6200B">
            <w:r>
              <w:rPr>
                <w:rFonts w:ascii="Arial" w:eastAsia="Arial" w:hAnsi="Arial" w:cs="Arial"/>
                <w:sz w:val="24"/>
              </w:rPr>
              <w:t xml:space="preserve">           SENCo</w:t>
            </w:r>
          </w:p>
          <w:p w:rsidR="00A6200B" w:rsidRDefault="00A6200B" w:rsidP="00A6200B">
            <w:pPr>
              <w:rPr>
                <w:rFonts w:ascii="Arial" w:eastAsia="Arial" w:hAnsi="Arial" w:cs="Arial"/>
                <w:sz w:val="24"/>
              </w:rPr>
            </w:pPr>
          </w:p>
        </w:tc>
      </w:tr>
      <w:tr w:rsidR="00A6200B"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7506F6" w:rsidRDefault="00A6200B" w:rsidP="007506F6">
            <w:pPr>
              <w:rPr>
                <w:rFonts w:ascii="Arial" w:eastAsia="Arial" w:hAnsi="Arial" w:cs="Arial"/>
                <w:sz w:val="24"/>
              </w:rPr>
            </w:pP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Some children may need to take precautionary measures before or during exercise, and may also </w:t>
            </w:r>
            <w:r w:rsidR="007506F6">
              <w:rPr>
                <w:rFonts w:ascii="Arial" w:eastAsia="Arial" w:hAnsi="Arial" w:cs="Arial"/>
                <w:sz w:val="24"/>
              </w:rPr>
              <w:t xml:space="preserve">need </w:t>
            </w:r>
          </w:p>
          <w:p w:rsidR="007506F6" w:rsidRDefault="007506F6" w:rsidP="007506F6">
            <w:pPr>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to</w:t>
            </w:r>
            <w:proofErr w:type="gramEnd"/>
            <w:r>
              <w:rPr>
                <w:rFonts w:ascii="Arial" w:eastAsia="Arial" w:hAnsi="Arial" w:cs="Arial"/>
                <w:sz w:val="24"/>
              </w:rPr>
              <w:t xml:space="preserve"> be allowed immediate access to their medicines such as asthma inhalers. </w:t>
            </w:r>
          </w:p>
          <w:p w:rsidR="007506F6" w:rsidRDefault="007506F6" w:rsidP="007506F6">
            <w:pPr>
              <w:rPr>
                <w:rFonts w:ascii="Arial" w:eastAsia="Arial" w:hAnsi="Arial" w:cs="Arial"/>
                <w:sz w:val="24"/>
              </w:rPr>
            </w:pPr>
          </w:p>
          <w:p w:rsidR="00A6200B" w:rsidRDefault="007506F6" w:rsidP="00A6200B">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Asthma baskets to be taken to PE lesson.</w:t>
            </w:r>
          </w:p>
          <w:p w:rsidR="00A6200B" w:rsidRDefault="00A6200B" w:rsidP="00A6200B">
            <w:pPr>
              <w:rPr>
                <w:rFonts w:ascii="Segoe UI Symbol" w:eastAsia="Segoe UI Symbol" w:hAnsi="Segoe UI Symbol" w:cs="Segoe UI Symbol"/>
                <w:sz w:val="24"/>
              </w:rPr>
            </w:pPr>
          </w:p>
        </w:tc>
        <w:tc>
          <w:tcPr>
            <w:tcW w:w="3118" w:type="dxa"/>
            <w:tcBorders>
              <w:top w:val="single" w:sz="4" w:space="0" w:color="000000"/>
              <w:left w:val="single" w:sz="4" w:space="0" w:color="000000"/>
              <w:bottom w:val="single" w:sz="4" w:space="0" w:color="000000"/>
              <w:right w:val="single" w:sz="4" w:space="0" w:color="000000"/>
            </w:tcBorders>
          </w:tcPr>
          <w:p w:rsidR="00A12D57" w:rsidRDefault="00A12D57" w:rsidP="00A12D57">
            <w:pPr>
              <w:rPr>
                <w:rFonts w:ascii="Arial" w:eastAsia="Arial" w:hAnsi="Arial" w:cs="Arial"/>
                <w:sz w:val="24"/>
              </w:rPr>
            </w:pPr>
          </w:p>
          <w:p w:rsidR="00A12D57" w:rsidRDefault="00A12D57" w:rsidP="00A12D57">
            <w:pPr>
              <w:rPr>
                <w:rFonts w:ascii="Arial" w:eastAsia="Arial" w:hAnsi="Arial" w:cs="Arial"/>
                <w:sz w:val="24"/>
              </w:rPr>
            </w:pPr>
          </w:p>
          <w:p w:rsidR="00A12D57" w:rsidRDefault="00A12D57" w:rsidP="00A12D57">
            <w:r>
              <w:rPr>
                <w:rFonts w:ascii="Arial" w:eastAsia="Arial" w:hAnsi="Arial" w:cs="Arial"/>
                <w:sz w:val="24"/>
              </w:rPr>
              <w:t xml:space="preserve">    Class Teacher</w:t>
            </w:r>
          </w:p>
          <w:p w:rsidR="00A6200B" w:rsidRDefault="00A6200B" w:rsidP="00A6200B">
            <w:pPr>
              <w:rPr>
                <w:rFonts w:ascii="Arial" w:eastAsia="Arial" w:hAnsi="Arial" w:cs="Arial"/>
                <w:sz w:val="24"/>
              </w:rPr>
            </w:pPr>
          </w:p>
        </w:tc>
      </w:tr>
      <w:tr w:rsidR="00751D80" w:rsidTr="00D74650">
        <w:trPr>
          <w:trHeight w:val="876"/>
        </w:trPr>
        <w:tc>
          <w:tcPr>
            <w:tcW w:w="12194" w:type="dxa"/>
            <w:tcBorders>
              <w:top w:val="single" w:sz="4" w:space="0" w:color="000000"/>
              <w:left w:val="single" w:sz="4" w:space="0" w:color="000000"/>
              <w:bottom w:val="single" w:sz="4" w:space="0" w:color="000000"/>
              <w:right w:val="single" w:sz="4" w:space="0" w:color="000000"/>
            </w:tcBorders>
            <w:vAlign w:val="center"/>
          </w:tcPr>
          <w:p w:rsidR="00751D80" w:rsidRDefault="00751D80" w:rsidP="00751D80">
            <w:pPr>
              <w:rPr>
                <w:rFonts w:ascii="Arial" w:eastAsia="Arial" w:hAnsi="Arial" w:cs="Arial"/>
                <w:sz w:val="24"/>
              </w:rPr>
            </w:pPr>
            <w:r>
              <w:rPr>
                <w:rFonts w:ascii="Arial" w:eastAsia="Arial" w:hAnsi="Arial" w:cs="Arial"/>
                <w:sz w:val="24"/>
              </w:rPr>
              <w:t>Unacceptable Practice:</w:t>
            </w:r>
          </w:p>
          <w:p w:rsidR="00384F79" w:rsidRDefault="00384F79" w:rsidP="00751D80">
            <w:pPr>
              <w:rPr>
                <w:rFonts w:ascii="Arial" w:eastAsia="Arial" w:hAnsi="Arial" w:cs="Arial"/>
                <w:sz w:val="24"/>
              </w:rPr>
            </w:pPr>
          </w:p>
          <w:p w:rsidR="00751D80" w:rsidRDefault="00751D80" w:rsidP="00751D80">
            <w:r>
              <w:rPr>
                <w:rFonts w:ascii="Arial" w:eastAsia="Arial" w:hAnsi="Arial" w:cs="Arial"/>
                <w:sz w:val="24"/>
              </w:rPr>
              <w:t>It is not acceptable:</w:t>
            </w:r>
          </w:p>
          <w:p w:rsidR="00751D80" w:rsidRDefault="00751D80" w:rsidP="00751D80"/>
          <w:p w:rsidR="00751D80" w:rsidRDefault="00751D80" w:rsidP="00751D80">
            <w:pPr>
              <w:rPr>
                <w:rFonts w:ascii="Arial" w:eastAsia="Arial" w:hAnsi="Arial" w:cs="Arial"/>
                <w:sz w:val="24"/>
              </w:rPr>
            </w:pPr>
            <w:r>
              <w:rPr>
                <w:rFonts w:ascii="Segoe UI Symbol" w:eastAsia="Segoe UI Symbol" w:hAnsi="Segoe UI Symbol" w:cs="Segoe UI Symbol"/>
                <w:sz w:val="24"/>
              </w:rPr>
              <w:t xml:space="preserve">       </w:t>
            </w:r>
            <w:r>
              <w:rPr>
                <w:rFonts w:ascii="Segoe UI Symbol" w:eastAsia="Segoe UI Symbol" w:hAnsi="Segoe UI Symbol" w:cs="Segoe UI Symbol"/>
                <w:sz w:val="24"/>
              </w:rPr>
              <w:t xml:space="preserve"> </w:t>
            </w:r>
            <w:r>
              <w:rPr>
                <w:rFonts w:ascii="Arial" w:eastAsia="Arial" w:hAnsi="Arial" w:cs="Arial"/>
                <w:sz w:val="24"/>
              </w:rPr>
              <w:t>To place children at risk for any reason.</w:t>
            </w:r>
          </w:p>
          <w:p w:rsidR="00751D80" w:rsidRDefault="00751D80" w:rsidP="00751D80">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To exclude children from curriculum activities because of their condition.</w:t>
            </w:r>
          </w:p>
          <w:p w:rsidR="00751D80" w:rsidRDefault="00751D80" w:rsidP="007506F6">
            <w:pPr>
              <w:rPr>
                <w:rFonts w:ascii="Arial" w:eastAsia="Arial" w:hAnsi="Arial" w:cs="Arial"/>
                <w:sz w:val="24"/>
              </w:rPr>
            </w:pPr>
          </w:p>
        </w:tc>
        <w:tc>
          <w:tcPr>
            <w:tcW w:w="3118" w:type="dxa"/>
            <w:tcBorders>
              <w:top w:val="single" w:sz="4" w:space="0" w:color="000000"/>
              <w:left w:val="single" w:sz="4" w:space="0" w:color="000000"/>
              <w:bottom w:val="single" w:sz="4" w:space="0" w:color="000000"/>
              <w:right w:val="single" w:sz="4" w:space="0" w:color="000000"/>
            </w:tcBorders>
          </w:tcPr>
          <w:p w:rsidR="00384F79" w:rsidRDefault="00384F79" w:rsidP="00384F79">
            <w:pPr>
              <w:rPr>
                <w:rFonts w:ascii="Arial" w:eastAsia="Arial" w:hAnsi="Arial" w:cs="Arial"/>
                <w:sz w:val="24"/>
              </w:rPr>
            </w:pPr>
          </w:p>
          <w:p w:rsidR="00384F79" w:rsidRDefault="00384F79" w:rsidP="00384F79">
            <w:pPr>
              <w:rPr>
                <w:rFonts w:ascii="Arial" w:eastAsia="Arial" w:hAnsi="Arial" w:cs="Arial"/>
                <w:sz w:val="24"/>
              </w:rPr>
            </w:pPr>
          </w:p>
          <w:p w:rsidR="00384F79" w:rsidRDefault="00384F79" w:rsidP="00384F79">
            <w:r>
              <w:rPr>
                <w:rFonts w:ascii="Arial" w:eastAsia="Arial" w:hAnsi="Arial" w:cs="Arial"/>
                <w:sz w:val="24"/>
              </w:rPr>
              <w:t xml:space="preserve">         All staff</w:t>
            </w:r>
          </w:p>
          <w:p w:rsidR="00751D80" w:rsidRDefault="00751D80" w:rsidP="00A12D57">
            <w:pPr>
              <w:rPr>
                <w:rFonts w:ascii="Arial" w:eastAsia="Arial" w:hAnsi="Arial" w:cs="Arial"/>
                <w:sz w:val="24"/>
              </w:rPr>
            </w:pPr>
          </w:p>
        </w:tc>
      </w:tr>
    </w:tbl>
    <w:p w:rsidR="00BB2DA6" w:rsidRDefault="00BB2DA6">
      <w:pPr>
        <w:spacing w:after="0"/>
        <w:ind w:left="-4347" w:right="155"/>
      </w:pPr>
    </w:p>
    <w:p w:rsidR="00BB2DA6" w:rsidRDefault="00BB2DA6">
      <w:pPr>
        <w:spacing w:after="0"/>
        <w:ind w:left="-4347" w:right="155"/>
      </w:pPr>
    </w:p>
    <w:p w:rsidR="00BB2DA6" w:rsidRDefault="00BB2DA6">
      <w:pPr>
        <w:spacing w:after="0"/>
        <w:ind w:left="-4347" w:right="155"/>
      </w:pPr>
    </w:p>
    <w:sectPr w:rsidR="00BB2DA6">
      <w:pgSz w:w="16838" w:h="11906" w:orient="landscape"/>
      <w:pgMar w:top="427" w:right="651" w:bottom="605" w:left="43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7B1"/>
    <w:multiLevelType w:val="hybridMultilevel"/>
    <w:tmpl w:val="8670089E"/>
    <w:lvl w:ilvl="0" w:tplc="E9B20AEA">
      <w:start w:val="1"/>
      <w:numFmt w:val="bullet"/>
      <w:lvlText w:val="•"/>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6AD1A">
      <w:start w:val="1"/>
      <w:numFmt w:val="bullet"/>
      <w:lvlText w:val="o"/>
      <w:lvlJc w:val="left"/>
      <w:pPr>
        <w:ind w:left="2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A2A7BE">
      <w:start w:val="1"/>
      <w:numFmt w:val="bullet"/>
      <w:lvlText w:val="▪"/>
      <w:lvlJc w:val="left"/>
      <w:pPr>
        <w:ind w:left="2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66BE52">
      <w:start w:val="1"/>
      <w:numFmt w:val="bullet"/>
      <w:lvlText w:val="•"/>
      <w:lvlJc w:val="left"/>
      <w:pPr>
        <w:ind w:left="3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F23634">
      <w:start w:val="1"/>
      <w:numFmt w:val="bullet"/>
      <w:lvlText w:val="o"/>
      <w:lvlJc w:val="left"/>
      <w:pPr>
        <w:ind w:left="4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5059BA">
      <w:start w:val="1"/>
      <w:numFmt w:val="bullet"/>
      <w:lvlText w:val="▪"/>
      <w:lvlJc w:val="left"/>
      <w:pPr>
        <w:ind w:left="5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6CFB0">
      <w:start w:val="1"/>
      <w:numFmt w:val="bullet"/>
      <w:lvlText w:val="•"/>
      <w:lvlJc w:val="left"/>
      <w:pPr>
        <w:ind w:left="5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61CAE">
      <w:start w:val="1"/>
      <w:numFmt w:val="bullet"/>
      <w:lvlText w:val="o"/>
      <w:lvlJc w:val="left"/>
      <w:pPr>
        <w:ind w:left="6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96659E">
      <w:start w:val="1"/>
      <w:numFmt w:val="bullet"/>
      <w:lvlText w:val="▪"/>
      <w:lvlJc w:val="left"/>
      <w:pPr>
        <w:ind w:left="7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AA1411"/>
    <w:multiLevelType w:val="hybridMultilevel"/>
    <w:tmpl w:val="0AEECE82"/>
    <w:lvl w:ilvl="0" w:tplc="CBE4A9A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F6E874">
      <w:start w:val="1"/>
      <w:numFmt w:val="bullet"/>
      <w:lvlText w:val="o"/>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C848F2">
      <w:start w:val="1"/>
      <w:numFmt w:val="bullet"/>
      <w:lvlText w:val="▪"/>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E6C98A">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21142">
      <w:start w:val="1"/>
      <w:numFmt w:val="bullet"/>
      <w:lvlText w:val="o"/>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8EAEEE">
      <w:start w:val="1"/>
      <w:numFmt w:val="bullet"/>
      <w:lvlText w:val="▪"/>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D085AC">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019E4">
      <w:start w:val="1"/>
      <w:numFmt w:val="bullet"/>
      <w:lvlText w:val="o"/>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94ACC2">
      <w:start w:val="1"/>
      <w:numFmt w:val="bullet"/>
      <w:lvlText w:val="▪"/>
      <w:lvlJc w:val="left"/>
      <w:pPr>
        <w:ind w:left="7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F25E1E"/>
    <w:multiLevelType w:val="hybridMultilevel"/>
    <w:tmpl w:val="22323ABA"/>
    <w:lvl w:ilvl="0" w:tplc="C60AE2E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84A208">
      <w:start w:val="1"/>
      <w:numFmt w:val="bullet"/>
      <w:lvlText w:val="o"/>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8D7D0">
      <w:start w:val="1"/>
      <w:numFmt w:val="bullet"/>
      <w:lvlText w:val="▪"/>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447E0">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66F088">
      <w:start w:val="1"/>
      <w:numFmt w:val="bullet"/>
      <w:lvlText w:val="o"/>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2E5C2C">
      <w:start w:val="1"/>
      <w:numFmt w:val="bullet"/>
      <w:lvlText w:val="▪"/>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50EF44">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C0BCF6">
      <w:start w:val="1"/>
      <w:numFmt w:val="bullet"/>
      <w:lvlText w:val="o"/>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90B7DE">
      <w:start w:val="1"/>
      <w:numFmt w:val="bullet"/>
      <w:lvlText w:val="▪"/>
      <w:lvlJc w:val="left"/>
      <w:pPr>
        <w:ind w:left="7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6"/>
    <w:rsid w:val="000027AD"/>
    <w:rsid w:val="00067B87"/>
    <w:rsid w:val="00071A37"/>
    <w:rsid w:val="000C219D"/>
    <w:rsid w:val="001E7AC4"/>
    <w:rsid w:val="00270B16"/>
    <w:rsid w:val="00293861"/>
    <w:rsid w:val="002C58B5"/>
    <w:rsid w:val="00347ED4"/>
    <w:rsid w:val="00377008"/>
    <w:rsid w:val="00384F79"/>
    <w:rsid w:val="003B32C8"/>
    <w:rsid w:val="00414B54"/>
    <w:rsid w:val="004245DB"/>
    <w:rsid w:val="004D51FD"/>
    <w:rsid w:val="00572A3D"/>
    <w:rsid w:val="00582207"/>
    <w:rsid w:val="005F2C2F"/>
    <w:rsid w:val="00604B25"/>
    <w:rsid w:val="00640E3D"/>
    <w:rsid w:val="007506F6"/>
    <w:rsid w:val="00751D80"/>
    <w:rsid w:val="007826B9"/>
    <w:rsid w:val="00825A8B"/>
    <w:rsid w:val="008A378F"/>
    <w:rsid w:val="00A12D57"/>
    <w:rsid w:val="00A6200B"/>
    <w:rsid w:val="00AC329C"/>
    <w:rsid w:val="00AF0129"/>
    <w:rsid w:val="00B8787F"/>
    <w:rsid w:val="00BA1EAF"/>
    <w:rsid w:val="00BB2DA6"/>
    <w:rsid w:val="00C0785E"/>
    <w:rsid w:val="00CB0812"/>
    <w:rsid w:val="00D17495"/>
    <w:rsid w:val="00D74650"/>
    <w:rsid w:val="00EE2105"/>
    <w:rsid w:val="00EF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48F8C-16B4-47BC-A209-E7554270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0B16"/>
    <w:pPr>
      <w:ind w:left="720"/>
      <w:contextualSpacing/>
    </w:pPr>
  </w:style>
  <w:style w:type="paragraph" w:styleId="NoSpacing">
    <w:name w:val="No Spacing"/>
    <w:uiPriority w:val="1"/>
    <w:qFormat/>
    <w:rsid w:val="00270B16"/>
    <w:pPr>
      <w:spacing w:after="0" w:line="240" w:lineRule="auto"/>
    </w:pPr>
    <w:rPr>
      <w:rFonts w:ascii="Calibri" w:eastAsia="Calibri" w:hAnsi="Calibri" w:cs="Calibri"/>
      <w:color w:val="000000"/>
    </w:rPr>
  </w:style>
  <w:style w:type="paragraph" w:customStyle="1" w:styleId="Default">
    <w:name w:val="Default"/>
    <w:rsid w:val="000C2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Bishops Lydeard Church School</vt:lpstr>
    </vt:vector>
  </TitlesOfParts>
  <Company>Computeam</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Lydeard Church School</dc:title>
  <dc:subject/>
  <dc:creator>mandy.brightman</dc:creator>
  <cp:keywords/>
  <cp:lastModifiedBy>Sarah Culverhouse</cp:lastModifiedBy>
  <cp:revision>2</cp:revision>
  <dcterms:created xsi:type="dcterms:W3CDTF">2020-10-05T13:01:00Z</dcterms:created>
  <dcterms:modified xsi:type="dcterms:W3CDTF">2020-10-05T13:01:00Z</dcterms:modified>
</cp:coreProperties>
</file>